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859" w:rsidRDefault="00800859" w:rsidP="00800859">
      <w:pPr>
        <w:pStyle w:val="Heading1"/>
      </w:pPr>
      <w:bookmarkStart w:id="0" w:name="_Toc521422550"/>
      <w:bookmarkStart w:id="1" w:name="_GoBack"/>
      <w:bookmarkEnd w:id="1"/>
      <w:r w:rsidRPr="0008583D">
        <w:t>AUGUST</w:t>
      </w:r>
      <w:r>
        <w:t xml:space="preserve"> 2018</w:t>
      </w:r>
      <w:r w:rsidRPr="0008583D">
        <w:t xml:space="preserve"> </w:t>
      </w:r>
    </w:p>
    <w:p w:rsidR="00800859" w:rsidRPr="0008583D" w:rsidRDefault="00800859" w:rsidP="00800859">
      <w:pPr>
        <w:pStyle w:val="Heading1"/>
      </w:pPr>
      <w:r>
        <w:t xml:space="preserve">FACULTY </w:t>
      </w:r>
      <w:r w:rsidRPr="0008583D">
        <w:t>FLEX DAYS</w:t>
      </w:r>
      <w:bookmarkEnd w:id="0"/>
    </w:p>
    <w:p w:rsidR="00800859" w:rsidRPr="0008583D" w:rsidRDefault="00800859" w:rsidP="00800859">
      <w:pPr>
        <w:rPr>
          <w:rFonts w:asciiTheme="majorHAnsi" w:hAnsiTheme="majorHAnsi"/>
        </w:rPr>
      </w:pPr>
    </w:p>
    <w:p w:rsidR="00800859" w:rsidRPr="0008583D" w:rsidRDefault="00800859" w:rsidP="00800859">
      <w:pPr>
        <w:pStyle w:val="Heading2"/>
        <w:rPr>
          <w:rFonts w:asciiTheme="majorHAnsi" w:hAnsiTheme="majorHAnsi"/>
          <w:b w:val="0"/>
        </w:rPr>
      </w:pPr>
      <w:bookmarkStart w:id="2" w:name="_Toc521422551"/>
      <w:r w:rsidRPr="0008583D">
        <w:rPr>
          <w:rFonts w:asciiTheme="majorHAnsi" w:hAnsiTheme="majorHAnsi"/>
        </w:rPr>
        <w:t>August 14: Business Meetings &amp; Individually Planned Hours</w:t>
      </w:r>
      <w:bookmarkEnd w:id="2"/>
    </w:p>
    <w:p w:rsidR="00800859" w:rsidRPr="0008583D" w:rsidRDefault="00800859" w:rsidP="00800859">
      <w:pPr>
        <w:rPr>
          <w:rFonts w:asciiTheme="majorHAnsi" w:hAnsiTheme="majorHAnsi"/>
          <w:b/>
          <w:bCs/>
          <w:u w:val="single"/>
        </w:rPr>
      </w:pPr>
    </w:p>
    <w:p w:rsidR="00800859" w:rsidRPr="00D42699" w:rsidRDefault="00800859" w:rsidP="00800859">
      <w:pPr>
        <w:ind w:left="1440" w:hanging="1440"/>
        <w:rPr>
          <w:rFonts w:asciiTheme="majorHAnsi" w:hAnsiTheme="majorHAnsi"/>
          <w:b/>
        </w:rPr>
      </w:pPr>
      <w:r w:rsidRPr="00D42699">
        <w:rPr>
          <w:rFonts w:asciiTheme="majorHAnsi" w:hAnsiTheme="majorHAnsi"/>
          <w:b/>
        </w:rPr>
        <w:t xml:space="preserve">9:00-10:00 </w:t>
      </w:r>
      <w:r>
        <w:rPr>
          <w:rFonts w:asciiTheme="majorHAnsi" w:hAnsiTheme="majorHAnsi"/>
          <w:b/>
        </w:rPr>
        <w:tab/>
      </w:r>
      <w:r w:rsidRPr="004362E5">
        <w:rPr>
          <w:rFonts w:asciiTheme="majorHAnsi" w:hAnsiTheme="majorHAnsi"/>
        </w:rPr>
        <w:t xml:space="preserve">Website editing basics: join Jachin as he provides introductory guidance on how to use editing features in the new website platform (Main </w:t>
      </w:r>
      <w:r w:rsidRPr="0008583D">
        <w:rPr>
          <w:rFonts w:asciiTheme="majorHAnsi" w:hAnsiTheme="majorHAnsi"/>
        </w:rPr>
        <w:t>Classroom 201</w:t>
      </w:r>
      <w:r>
        <w:rPr>
          <w:rFonts w:asciiTheme="majorHAnsi" w:hAnsiTheme="majorHAnsi"/>
        </w:rPr>
        <w:t>)</w:t>
      </w:r>
    </w:p>
    <w:p w:rsidR="00800859" w:rsidRDefault="00800859" w:rsidP="00800859">
      <w:pPr>
        <w:rPr>
          <w:rFonts w:asciiTheme="majorHAnsi" w:hAnsiTheme="majorHAnsi"/>
          <w:b/>
          <w:bCs/>
          <w:iCs/>
        </w:rPr>
      </w:pPr>
    </w:p>
    <w:p w:rsidR="00800859" w:rsidRPr="0008583D" w:rsidRDefault="00800859" w:rsidP="00800859">
      <w:pPr>
        <w:rPr>
          <w:rFonts w:asciiTheme="majorHAnsi" w:hAnsiTheme="majorHAnsi"/>
          <w:bCs/>
          <w:iCs/>
        </w:rPr>
      </w:pPr>
      <w:r w:rsidRPr="00134139">
        <w:rPr>
          <w:rFonts w:asciiTheme="majorHAnsi" w:hAnsiTheme="majorHAnsi"/>
          <w:b/>
          <w:bCs/>
          <w:iCs/>
        </w:rPr>
        <w:t>10:00-11:30</w:t>
      </w:r>
      <w:r>
        <w:rPr>
          <w:rFonts w:asciiTheme="majorHAnsi" w:hAnsiTheme="majorHAnsi"/>
          <w:bCs/>
          <w:iCs/>
        </w:rPr>
        <w:tab/>
      </w:r>
      <w:r w:rsidRPr="0008583D">
        <w:rPr>
          <w:rFonts w:asciiTheme="majorHAnsi" w:hAnsiTheme="majorHAnsi"/>
          <w:bCs/>
          <w:iCs/>
        </w:rPr>
        <w:t xml:space="preserve">Academic Senate </w:t>
      </w:r>
      <w:r>
        <w:rPr>
          <w:rFonts w:asciiTheme="majorHAnsi" w:hAnsiTheme="majorHAnsi"/>
          <w:bCs/>
          <w:iCs/>
        </w:rPr>
        <w:t>Meeting (Main Classroom 207)</w:t>
      </w:r>
    </w:p>
    <w:p w:rsidR="00800859" w:rsidRDefault="00800859" w:rsidP="00800859">
      <w:pPr>
        <w:rPr>
          <w:rFonts w:asciiTheme="majorHAnsi" w:hAnsiTheme="majorHAnsi"/>
        </w:rPr>
      </w:pPr>
    </w:p>
    <w:p w:rsidR="00800859" w:rsidRPr="00D42699" w:rsidRDefault="00800859" w:rsidP="00800859">
      <w:pPr>
        <w:ind w:left="1440" w:hanging="1440"/>
        <w:rPr>
          <w:rFonts w:asciiTheme="majorHAnsi" w:hAnsiTheme="majorHAnsi"/>
          <w:b/>
        </w:rPr>
      </w:pPr>
      <w:r>
        <w:rPr>
          <w:rFonts w:asciiTheme="majorHAnsi" w:hAnsiTheme="majorHAnsi"/>
          <w:b/>
        </w:rPr>
        <w:t>2</w:t>
      </w:r>
      <w:r w:rsidRPr="00D42699">
        <w:rPr>
          <w:rFonts w:asciiTheme="majorHAnsi" w:hAnsiTheme="majorHAnsi"/>
          <w:b/>
        </w:rPr>
        <w:t>:00-</w:t>
      </w:r>
      <w:r>
        <w:rPr>
          <w:rFonts w:asciiTheme="majorHAnsi" w:hAnsiTheme="majorHAnsi"/>
          <w:b/>
        </w:rPr>
        <w:t>3</w:t>
      </w:r>
      <w:r w:rsidRPr="00D42699">
        <w:rPr>
          <w:rFonts w:asciiTheme="majorHAnsi" w:hAnsiTheme="majorHAnsi"/>
          <w:b/>
        </w:rPr>
        <w:t xml:space="preserve">:00 </w:t>
      </w:r>
      <w:r>
        <w:rPr>
          <w:rFonts w:asciiTheme="majorHAnsi" w:hAnsiTheme="majorHAnsi"/>
          <w:b/>
        </w:rPr>
        <w:tab/>
      </w:r>
      <w:r w:rsidRPr="004362E5">
        <w:rPr>
          <w:rFonts w:asciiTheme="majorHAnsi" w:hAnsiTheme="majorHAnsi"/>
        </w:rPr>
        <w:t xml:space="preserve">Website editing basics: join Jachin as he provides introductory guidance on how to use editing features in the new website platform (Main </w:t>
      </w:r>
      <w:r w:rsidRPr="0008583D">
        <w:rPr>
          <w:rFonts w:asciiTheme="majorHAnsi" w:hAnsiTheme="majorHAnsi"/>
        </w:rPr>
        <w:t>Classroom 201</w:t>
      </w:r>
      <w:r>
        <w:rPr>
          <w:rFonts w:asciiTheme="majorHAnsi" w:hAnsiTheme="majorHAnsi"/>
        </w:rPr>
        <w:t>)</w:t>
      </w:r>
    </w:p>
    <w:p w:rsidR="00800859" w:rsidRDefault="00800859" w:rsidP="00800859">
      <w:pPr>
        <w:rPr>
          <w:rFonts w:asciiTheme="majorHAnsi" w:hAnsiTheme="majorHAnsi"/>
        </w:rPr>
      </w:pPr>
    </w:p>
    <w:p w:rsidR="00800859" w:rsidRPr="0008583D" w:rsidRDefault="00800859" w:rsidP="00800859">
      <w:pPr>
        <w:ind w:left="1440" w:hanging="1440"/>
        <w:rPr>
          <w:rFonts w:asciiTheme="majorHAnsi" w:hAnsiTheme="majorHAnsi"/>
        </w:rPr>
      </w:pPr>
      <w:r>
        <w:rPr>
          <w:rFonts w:asciiTheme="majorHAnsi" w:hAnsiTheme="majorHAnsi"/>
        </w:rPr>
        <w:tab/>
      </w:r>
    </w:p>
    <w:p w:rsidR="00800859" w:rsidRDefault="00800859" w:rsidP="00800859">
      <w:pPr>
        <w:pStyle w:val="Heading2"/>
        <w:rPr>
          <w:rFonts w:asciiTheme="majorHAnsi" w:hAnsiTheme="majorHAnsi"/>
        </w:rPr>
      </w:pPr>
      <w:bookmarkStart w:id="3" w:name="_Toc521422552"/>
      <w:r w:rsidRPr="0008583D">
        <w:rPr>
          <w:rFonts w:asciiTheme="majorHAnsi" w:hAnsiTheme="majorHAnsi"/>
        </w:rPr>
        <w:t>August 15: Institution Day</w:t>
      </w:r>
      <w:bookmarkEnd w:id="3"/>
      <w:r w:rsidRPr="0008583D">
        <w:rPr>
          <w:rFonts w:asciiTheme="majorHAnsi" w:hAnsiTheme="majorHAnsi"/>
        </w:rPr>
        <w:t xml:space="preserve"> </w:t>
      </w:r>
    </w:p>
    <w:p w:rsidR="00800859" w:rsidRPr="00E44725" w:rsidRDefault="00800859" w:rsidP="00800859">
      <w:pPr>
        <w:rPr>
          <w:b/>
        </w:rPr>
      </w:pPr>
      <w:r w:rsidRPr="0008583D">
        <w:t>Gallery 320</w:t>
      </w:r>
    </w:p>
    <w:p w:rsidR="00800859" w:rsidRPr="0008583D" w:rsidRDefault="00800859" w:rsidP="00800859">
      <w:pPr>
        <w:rPr>
          <w:rFonts w:asciiTheme="majorHAnsi" w:hAnsiTheme="majorHAnsi"/>
          <w:b/>
          <w:bCs/>
          <w:iCs/>
        </w:rPr>
      </w:pPr>
    </w:p>
    <w:p w:rsidR="00800859" w:rsidRPr="0008583D" w:rsidRDefault="00800859" w:rsidP="00800859">
      <w:pPr>
        <w:rPr>
          <w:rFonts w:asciiTheme="majorHAnsi" w:hAnsiTheme="majorHAnsi"/>
          <w:b/>
          <w:bCs/>
          <w:iCs/>
        </w:rPr>
      </w:pPr>
      <w:r w:rsidRPr="0008583D">
        <w:rPr>
          <w:rFonts w:asciiTheme="majorHAnsi" w:hAnsiTheme="majorHAnsi"/>
          <w:b/>
          <w:bCs/>
          <w:iCs/>
        </w:rPr>
        <w:t>8:</w:t>
      </w:r>
      <w:r>
        <w:rPr>
          <w:rFonts w:asciiTheme="majorHAnsi" w:hAnsiTheme="majorHAnsi"/>
          <w:b/>
          <w:bCs/>
          <w:iCs/>
        </w:rPr>
        <w:t>30</w:t>
      </w:r>
      <w:r w:rsidRPr="0008583D">
        <w:rPr>
          <w:rFonts w:asciiTheme="majorHAnsi" w:hAnsiTheme="majorHAnsi"/>
          <w:b/>
          <w:bCs/>
          <w:iCs/>
        </w:rPr>
        <w:t>-</w:t>
      </w:r>
      <w:r>
        <w:rPr>
          <w:rFonts w:asciiTheme="majorHAnsi" w:hAnsiTheme="majorHAnsi"/>
          <w:b/>
          <w:bCs/>
          <w:iCs/>
        </w:rPr>
        <w:t>9:00</w:t>
      </w:r>
      <w:r w:rsidRPr="0008583D">
        <w:rPr>
          <w:rFonts w:asciiTheme="majorHAnsi" w:hAnsiTheme="majorHAnsi"/>
          <w:b/>
          <w:bCs/>
          <w:iCs/>
        </w:rPr>
        <w:tab/>
      </w:r>
      <w:r w:rsidRPr="0008583D">
        <w:rPr>
          <w:rFonts w:asciiTheme="majorHAnsi" w:hAnsiTheme="majorHAnsi"/>
          <w:bCs/>
          <w:iCs/>
        </w:rPr>
        <w:t>Coffee and light refreshments</w:t>
      </w:r>
    </w:p>
    <w:p w:rsidR="00800859" w:rsidRDefault="00800859" w:rsidP="00800859">
      <w:pPr>
        <w:rPr>
          <w:rFonts w:asciiTheme="majorHAnsi" w:hAnsiTheme="majorHAnsi"/>
          <w:b/>
          <w:bCs/>
          <w:iCs/>
        </w:rPr>
      </w:pPr>
    </w:p>
    <w:p w:rsidR="00800859" w:rsidRDefault="00800859" w:rsidP="00800859">
      <w:pPr>
        <w:rPr>
          <w:rFonts w:asciiTheme="majorHAnsi" w:hAnsiTheme="majorHAnsi"/>
          <w:b/>
          <w:bCs/>
          <w:iCs/>
        </w:rPr>
      </w:pPr>
      <w:r>
        <w:rPr>
          <w:rFonts w:asciiTheme="majorHAnsi" w:hAnsiTheme="majorHAnsi"/>
          <w:b/>
          <w:bCs/>
          <w:iCs/>
        </w:rPr>
        <w:t>9:00-noon</w:t>
      </w:r>
      <w:r>
        <w:rPr>
          <w:rFonts w:asciiTheme="majorHAnsi" w:hAnsiTheme="majorHAnsi"/>
          <w:b/>
          <w:bCs/>
          <w:iCs/>
        </w:rPr>
        <w:tab/>
        <w:t xml:space="preserve">Institution Day </w:t>
      </w:r>
    </w:p>
    <w:p w:rsidR="00800859" w:rsidRPr="0008583D" w:rsidRDefault="00800859" w:rsidP="00800859">
      <w:pPr>
        <w:rPr>
          <w:rFonts w:asciiTheme="majorHAnsi" w:hAnsiTheme="majorHAnsi"/>
        </w:rPr>
      </w:pPr>
    </w:p>
    <w:p w:rsidR="00800859" w:rsidRPr="0008583D" w:rsidRDefault="00800859" w:rsidP="00800859">
      <w:pPr>
        <w:rPr>
          <w:rFonts w:asciiTheme="majorHAnsi" w:hAnsiTheme="majorHAnsi"/>
        </w:rPr>
      </w:pPr>
      <w:r w:rsidRPr="0008583D">
        <w:rPr>
          <w:rFonts w:asciiTheme="majorHAnsi" w:hAnsiTheme="majorHAnsi"/>
          <w:b/>
        </w:rPr>
        <w:t>1:30</w:t>
      </w:r>
      <w:r>
        <w:rPr>
          <w:rFonts w:asciiTheme="majorHAnsi" w:hAnsiTheme="majorHAnsi"/>
          <w:b/>
        </w:rPr>
        <w:t>-3:00</w:t>
      </w:r>
      <w:r w:rsidRPr="0008583D">
        <w:rPr>
          <w:rFonts w:asciiTheme="majorHAnsi" w:hAnsiTheme="majorHAnsi"/>
          <w:b/>
        </w:rPr>
        <w:tab/>
      </w:r>
      <w:r w:rsidRPr="0008583D">
        <w:rPr>
          <w:rFonts w:asciiTheme="majorHAnsi" w:hAnsiTheme="majorHAnsi"/>
        </w:rPr>
        <w:t xml:space="preserve">Speaker, Alyssa Nguyen from the Research and Planning Group to discuss Guided </w:t>
      </w:r>
    </w:p>
    <w:p w:rsidR="00800859" w:rsidRPr="0008583D" w:rsidRDefault="00800859" w:rsidP="00800859">
      <w:pPr>
        <w:ind w:left="720" w:firstLine="720"/>
        <w:rPr>
          <w:rFonts w:asciiTheme="majorHAnsi" w:hAnsiTheme="majorHAnsi"/>
        </w:rPr>
      </w:pPr>
      <w:r w:rsidRPr="0008583D">
        <w:rPr>
          <w:rFonts w:asciiTheme="majorHAnsi" w:hAnsiTheme="majorHAnsi"/>
        </w:rPr>
        <w:t xml:space="preserve">Pathways </w:t>
      </w:r>
    </w:p>
    <w:p w:rsidR="00800859" w:rsidRPr="0008583D" w:rsidRDefault="00800859" w:rsidP="00800859">
      <w:pPr>
        <w:contextualSpacing/>
        <w:rPr>
          <w:rFonts w:asciiTheme="majorHAnsi" w:hAnsiTheme="majorHAnsi"/>
        </w:rPr>
      </w:pPr>
    </w:p>
    <w:p w:rsidR="00800859" w:rsidRPr="0008583D" w:rsidRDefault="00800859" w:rsidP="00800859">
      <w:pPr>
        <w:rPr>
          <w:rFonts w:asciiTheme="majorHAnsi" w:hAnsiTheme="majorHAnsi"/>
        </w:rPr>
      </w:pPr>
      <w:r w:rsidRPr="0008583D">
        <w:rPr>
          <w:rFonts w:asciiTheme="majorHAnsi" w:hAnsiTheme="majorHAnsi"/>
          <w:b/>
        </w:rPr>
        <w:t>5:15-7:00</w:t>
      </w:r>
      <w:r w:rsidRPr="0008583D">
        <w:rPr>
          <w:rFonts w:asciiTheme="majorHAnsi" w:hAnsiTheme="majorHAnsi"/>
          <w:b/>
        </w:rPr>
        <w:tab/>
        <w:t>Associate Faculty Flex</w:t>
      </w:r>
    </w:p>
    <w:p w:rsidR="00800859" w:rsidRPr="0008583D" w:rsidRDefault="00800859" w:rsidP="00800859">
      <w:pPr>
        <w:ind w:left="1440"/>
        <w:rPr>
          <w:rFonts w:asciiTheme="majorHAnsi" w:hAnsiTheme="majorHAnsi"/>
        </w:rPr>
      </w:pPr>
      <w:r w:rsidRPr="0008583D">
        <w:rPr>
          <w:rFonts w:asciiTheme="majorHAnsi" w:hAnsiTheme="majorHAnsi"/>
        </w:rPr>
        <w:t>The Associate Faculty Flex event is packed with essential information and resources for supporting FRC’s part-time faculty. This event offers information on syllabi construction, student services and resources, grade reporting, student learning assessment reporting procedures, and overall tips on navigating the college. Attendees will be introduced to campus contacts and resources. This event aims to build connections and community in the professional lives of associate faculty. Participants will leave with greater knowledge and confidence to support their success at FRC.</w:t>
      </w:r>
      <w:r w:rsidRPr="0008583D">
        <w:rPr>
          <w:rFonts w:asciiTheme="majorHAnsi" w:hAnsiTheme="majorHAnsi"/>
        </w:rPr>
        <w:cr/>
      </w:r>
    </w:p>
    <w:p w:rsidR="00800859" w:rsidRDefault="00800859" w:rsidP="00800859">
      <w:pPr>
        <w:pStyle w:val="Heading2"/>
        <w:rPr>
          <w:rFonts w:asciiTheme="majorHAnsi" w:hAnsiTheme="majorHAnsi"/>
        </w:rPr>
      </w:pPr>
      <w:bookmarkStart w:id="4" w:name="_Toc521422553"/>
      <w:r>
        <w:rPr>
          <w:rFonts w:asciiTheme="majorHAnsi" w:hAnsiTheme="majorHAnsi"/>
        </w:rPr>
        <w:lastRenderedPageBreak/>
        <w:t>August 16: Structured Flex Day</w:t>
      </w:r>
      <w:bookmarkEnd w:id="4"/>
      <w:r>
        <w:rPr>
          <w:rFonts w:asciiTheme="majorHAnsi" w:hAnsiTheme="majorHAnsi"/>
        </w:rPr>
        <w:t xml:space="preserve"> </w:t>
      </w:r>
    </w:p>
    <w:p w:rsidR="00800859" w:rsidRPr="0008583D" w:rsidRDefault="00800859" w:rsidP="00800859">
      <w:pPr>
        <w:rPr>
          <w:b/>
        </w:rPr>
      </w:pPr>
      <w:r w:rsidRPr="0008583D">
        <w:t>Room 203</w:t>
      </w:r>
    </w:p>
    <w:p w:rsidR="00800859" w:rsidRPr="0008583D" w:rsidRDefault="00800859" w:rsidP="00800859">
      <w:pPr>
        <w:pStyle w:val="NormalWeb"/>
        <w:rPr>
          <w:rFonts w:asciiTheme="majorHAnsi" w:hAnsiTheme="majorHAnsi"/>
        </w:rPr>
      </w:pPr>
    </w:p>
    <w:p w:rsidR="00800859" w:rsidRPr="00A818CB" w:rsidRDefault="00800859" w:rsidP="00800859">
      <w:pPr>
        <w:ind w:left="1440" w:hanging="1440"/>
        <w:rPr>
          <w:rFonts w:asciiTheme="majorHAnsi" w:hAnsiTheme="majorHAnsi"/>
          <w:b/>
        </w:rPr>
      </w:pPr>
      <w:r w:rsidRPr="00DC4F37">
        <w:rPr>
          <w:rFonts w:asciiTheme="majorHAnsi" w:hAnsiTheme="majorHAnsi"/>
          <w:b/>
        </w:rPr>
        <w:t>9:00-9:30</w:t>
      </w:r>
      <w:r w:rsidRPr="00DC4F37">
        <w:rPr>
          <w:rFonts w:asciiTheme="majorHAnsi" w:hAnsiTheme="majorHAnsi"/>
          <w:b/>
        </w:rPr>
        <w:tab/>
        <w:t xml:space="preserve">Updates from Admissions and Records, Financial Aid </w:t>
      </w:r>
      <w:r w:rsidRPr="00A818CB">
        <w:rPr>
          <w:rFonts w:asciiTheme="majorHAnsi" w:hAnsiTheme="majorHAnsi"/>
          <w:b/>
        </w:rPr>
        <w:t>(Baumgartner, Van Der Velden)</w:t>
      </w:r>
    </w:p>
    <w:p w:rsidR="00800859" w:rsidRDefault="00800859" w:rsidP="00800859">
      <w:pPr>
        <w:pStyle w:val="ListParagraph"/>
        <w:numPr>
          <w:ilvl w:val="0"/>
          <w:numId w:val="2"/>
        </w:numPr>
        <w:rPr>
          <w:rFonts w:asciiTheme="majorHAnsi" w:hAnsiTheme="majorHAnsi"/>
        </w:rPr>
      </w:pPr>
      <w:r w:rsidRPr="0008583D">
        <w:rPr>
          <w:rFonts w:asciiTheme="majorHAnsi" w:hAnsiTheme="majorHAnsi"/>
        </w:rPr>
        <w:t xml:space="preserve">Welcome and of new </w:t>
      </w:r>
      <w:r>
        <w:rPr>
          <w:rFonts w:asciiTheme="majorHAnsi" w:hAnsiTheme="majorHAnsi"/>
        </w:rPr>
        <w:t>registrar and updates from A&amp;R</w:t>
      </w:r>
    </w:p>
    <w:p w:rsidR="00800859" w:rsidRPr="00DC4F37" w:rsidRDefault="00800859" w:rsidP="00800859">
      <w:pPr>
        <w:pStyle w:val="ListParagraph"/>
        <w:numPr>
          <w:ilvl w:val="0"/>
          <w:numId w:val="2"/>
        </w:numPr>
        <w:rPr>
          <w:rFonts w:asciiTheme="majorHAnsi" w:hAnsiTheme="majorHAnsi"/>
        </w:rPr>
      </w:pPr>
      <w:r w:rsidRPr="00DC4F37">
        <w:rPr>
          <w:rFonts w:asciiTheme="majorHAnsi" w:hAnsiTheme="majorHAnsi"/>
        </w:rPr>
        <w:t xml:space="preserve">Promise Grant and other information from Financial Aid </w:t>
      </w:r>
    </w:p>
    <w:p w:rsidR="00800859" w:rsidRPr="00DC4F37" w:rsidRDefault="00800859" w:rsidP="00800859">
      <w:pPr>
        <w:pStyle w:val="ListParagraph"/>
        <w:ind w:left="1440"/>
        <w:rPr>
          <w:rFonts w:asciiTheme="majorHAnsi" w:hAnsiTheme="majorHAnsi"/>
          <w:b/>
          <w:bCs/>
          <w:i/>
          <w:iCs/>
        </w:rPr>
      </w:pPr>
      <w:r w:rsidRPr="00DC4F37">
        <w:rPr>
          <w:rFonts w:asciiTheme="majorHAnsi" w:hAnsiTheme="majorHAnsi"/>
          <w:b/>
          <w:bCs/>
          <w:i/>
        </w:rPr>
        <w:t xml:space="preserve">GP PILLAR 3: HELPING STUDENTS STAY ON PATH </w:t>
      </w:r>
    </w:p>
    <w:p w:rsidR="00800859" w:rsidRPr="0008583D" w:rsidRDefault="00800859" w:rsidP="00800859">
      <w:pPr>
        <w:rPr>
          <w:rFonts w:asciiTheme="majorHAnsi" w:hAnsiTheme="majorHAnsi"/>
        </w:rPr>
      </w:pPr>
    </w:p>
    <w:p w:rsidR="00800859" w:rsidRPr="0008583D" w:rsidRDefault="00800859" w:rsidP="00800859">
      <w:pPr>
        <w:rPr>
          <w:rFonts w:asciiTheme="majorHAnsi" w:hAnsiTheme="majorHAnsi"/>
          <w:b/>
        </w:rPr>
      </w:pPr>
      <w:r w:rsidRPr="0008583D">
        <w:rPr>
          <w:rFonts w:asciiTheme="majorHAnsi" w:hAnsiTheme="majorHAnsi"/>
          <w:b/>
        </w:rPr>
        <w:t>9:30-10:00</w:t>
      </w:r>
      <w:r w:rsidRPr="0008583D">
        <w:rPr>
          <w:rFonts w:asciiTheme="majorHAnsi" w:hAnsiTheme="majorHAnsi"/>
          <w:b/>
        </w:rPr>
        <w:tab/>
        <w:t>News from the Office of Instruction (Lerch, Beaton)</w:t>
      </w:r>
    </w:p>
    <w:p w:rsidR="00800859" w:rsidRPr="0008583D" w:rsidRDefault="00800859" w:rsidP="00800859">
      <w:pPr>
        <w:pStyle w:val="ListParagraph"/>
        <w:numPr>
          <w:ilvl w:val="0"/>
          <w:numId w:val="1"/>
        </w:numPr>
        <w:rPr>
          <w:rFonts w:asciiTheme="majorHAnsi" w:hAnsiTheme="majorHAnsi"/>
          <w:color w:val="000000"/>
        </w:rPr>
      </w:pPr>
      <w:r w:rsidRPr="0008583D">
        <w:rPr>
          <w:rFonts w:asciiTheme="majorHAnsi" w:hAnsiTheme="majorHAnsi"/>
          <w:color w:val="000000"/>
        </w:rPr>
        <w:t xml:space="preserve">Ed Plan </w:t>
      </w:r>
    </w:p>
    <w:p w:rsidR="00800859" w:rsidRPr="0008583D" w:rsidRDefault="00800859" w:rsidP="00800859">
      <w:pPr>
        <w:pStyle w:val="ListParagraph"/>
        <w:numPr>
          <w:ilvl w:val="0"/>
          <w:numId w:val="1"/>
        </w:numPr>
        <w:rPr>
          <w:rFonts w:asciiTheme="majorHAnsi" w:hAnsiTheme="majorHAnsi"/>
          <w:color w:val="000000"/>
        </w:rPr>
      </w:pPr>
      <w:r w:rsidRPr="0008583D">
        <w:rPr>
          <w:rFonts w:asciiTheme="majorHAnsi" w:hAnsiTheme="majorHAnsi"/>
          <w:color w:val="212121"/>
        </w:rPr>
        <w:t>Using Share Point in 2018-2019</w:t>
      </w:r>
    </w:p>
    <w:p w:rsidR="00800859" w:rsidRPr="0008583D" w:rsidRDefault="00800859" w:rsidP="00800859">
      <w:pPr>
        <w:pStyle w:val="ListParagraph"/>
        <w:numPr>
          <w:ilvl w:val="0"/>
          <w:numId w:val="1"/>
        </w:numPr>
        <w:rPr>
          <w:rFonts w:asciiTheme="majorHAnsi" w:hAnsiTheme="majorHAnsi"/>
          <w:color w:val="000000"/>
        </w:rPr>
      </w:pPr>
      <w:r w:rsidRPr="0008583D">
        <w:rPr>
          <w:rFonts w:asciiTheme="majorHAnsi" w:hAnsiTheme="majorHAnsi"/>
          <w:color w:val="212121"/>
        </w:rPr>
        <w:t>Faculty Handbook updates, syllabi components</w:t>
      </w:r>
    </w:p>
    <w:p w:rsidR="00800859" w:rsidRPr="0008583D" w:rsidRDefault="00800859" w:rsidP="00800859">
      <w:pPr>
        <w:pStyle w:val="ListParagraph"/>
        <w:numPr>
          <w:ilvl w:val="0"/>
          <w:numId w:val="1"/>
        </w:numPr>
        <w:rPr>
          <w:rFonts w:asciiTheme="majorHAnsi" w:hAnsiTheme="majorHAnsi"/>
        </w:rPr>
      </w:pPr>
      <w:r w:rsidRPr="0008583D">
        <w:rPr>
          <w:rFonts w:asciiTheme="majorHAnsi" w:hAnsiTheme="majorHAnsi"/>
        </w:rPr>
        <w:t xml:space="preserve">Student Learning Assessment Report Go over the 2017-2018 Assessment Report, review tracking and status of SLO course-level reporting, feedback on assessment processes (course, program, college-wide)   </w:t>
      </w:r>
    </w:p>
    <w:p w:rsidR="00800859" w:rsidRPr="0008583D" w:rsidRDefault="00800859" w:rsidP="00800859">
      <w:pPr>
        <w:pStyle w:val="ListParagraph"/>
        <w:numPr>
          <w:ilvl w:val="0"/>
          <w:numId w:val="1"/>
        </w:numPr>
        <w:rPr>
          <w:rFonts w:asciiTheme="majorHAnsi" w:hAnsiTheme="majorHAnsi"/>
          <w:color w:val="000000"/>
        </w:rPr>
      </w:pPr>
      <w:r w:rsidRPr="0008583D">
        <w:rPr>
          <w:rFonts w:asciiTheme="majorHAnsi" w:hAnsiTheme="majorHAnsi"/>
          <w:color w:val="212121"/>
        </w:rPr>
        <w:t xml:space="preserve">Update on distance education and OEI, Canvas questions and upcoming trainings to look for this semester. </w:t>
      </w:r>
    </w:p>
    <w:p w:rsidR="00800859" w:rsidRPr="0008583D" w:rsidRDefault="00800859" w:rsidP="00800859">
      <w:pPr>
        <w:ind w:left="720" w:firstLine="720"/>
        <w:rPr>
          <w:rFonts w:asciiTheme="majorHAnsi" w:hAnsiTheme="majorHAnsi"/>
          <w:b/>
          <w:bCs/>
          <w:i/>
          <w:iCs/>
        </w:rPr>
      </w:pPr>
      <w:r w:rsidRPr="0008583D">
        <w:rPr>
          <w:rFonts w:asciiTheme="majorHAnsi" w:hAnsiTheme="majorHAnsi"/>
          <w:b/>
          <w:bCs/>
          <w:i/>
        </w:rPr>
        <w:t>GP PILLAR 4: ENSURE THAT STUDENTS ARE LEARNING</w:t>
      </w:r>
    </w:p>
    <w:p w:rsidR="00800859" w:rsidRPr="0008583D" w:rsidRDefault="00800859" w:rsidP="00800859">
      <w:pPr>
        <w:rPr>
          <w:rFonts w:asciiTheme="majorHAnsi" w:hAnsiTheme="majorHAnsi"/>
        </w:rPr>
      </w:pPr>
    </w:p>
    <w:p w:rsidR="00800859" w:rsidRPr="0008583D" w:rsidRDefault="00800859" w:rsidP="00800859">
      <w:pPr>
        <w:rPr>
          <w:rFonts w:asciiTheme="majorHAnsi" w:hAnsiTheme="majorHAnsi"/>
          <w:b/>
          <w:bCs/>
          <w:iCs/>
        </w:rPr>
      </w:pPr>
      <w:r w:rsidRPr="0008583D">
        <w:rPr>
          <w:rFonts w:asciiTheme="majorHAnsi" w:hAnsiTheme="majorHAnsi"/>
          <w:b/>
          <w:bCs/>
          <w:iCs/>
        </w:rPr>
        <w:t xml:space="preserve">10:00-10:30 </w:t>
      </w:r>
      <w:r w:rsidRPr="0008583D">
        <w:rPr>
          <w:rFonts w:asciiTheme="majorHAnsi" w:hAnsiTheme="majorHAnsi"/>
          <w:b/>
          <w:bCs/>
          <w:iCs/>
        </w:rPr>
        <w:tab/>
        <w:t>Early Alert Process (</w:t>
      </w:r>
      <w:r w:rsidRPr="0008583D">
        <w:rPr>
          <w:rFonts w:asciiTheme="majorHAnsi" w:hAnsiTheme="majorHAnsi"/>
          <w:b/>
        </w:rPr>
        <w:t xml:space="preserve">McCarthy, Petroelje, </w:t>
      </w:r>
      <w:proofErr w:type="gramStart"/>
      <w:r w:rsidRPr="0008583D">
        <w:rPr>
          <w:rFonts w:asciiTheme="majorHAnsi" w:hAnsiTheme="majorHAnsi"/>
          <w:b/>
        </w:rPr>
        <w:t>Foster</w:t>
      </w:r>
      <w:proofErr w:type="gramEnd"/>
      <w:r w:rsidRPr="0008583D">
        <w:rPr>
          <w:rFonts w:asciiTheme="majorHAnsi" w:hAnsiTheme="majorHAnsi"/>
          <w:b/>
          <w:bCs/>
          <w:iCs/>
        </w:rPr>
        <w:t xml:space="preserve">) </w:t>
      </w:r>
    </w:p>
    <w:p w:rsidR="00800859" w:rsidRPr="0008583D" w:rsidRDefault="00800859" w:rsidP="00800859">
      <w:pPr>
        <w:pStyle w:val="ListParagraph"/>
        <w:numPr>
          <w:ilvl w:val="0"/>
          <w:numId w:val="1"/>
        </w:numPr>
        <w:rPr>
          <w:rFonts w:asciiTheme="majorHAnsi" w:hAnsiTheme="majorHAnsi"/>
        </w:rPr>
      </w:pPr>
      <w:r w:rsidRPr="0008583D">
        <w:rPr>
          <w:rFonts w:asciiTheme="majorHAnsi" w:hAnsiTheme="majorHAnsi"/>
        </w:rPr>
        <w:t>Identify risk factors, how to respond, who to report to, how to report</w:t>
      </w:r>
    </w:p>
    <w:p w:rsidR="00800859" w:rsidRPr="0008583D" w:rsidRDefault="00800859" w:rsidP="00800859">
      <w:pPr>
        <w:pStyle w:val="ListParagraph"/>
        <w:numPr>
          <w:ilvl w:val="0"/>
          <w:numId w:val="1"/>
        </w:numPr>
        <w:rPr>
          <w:rFonts w:asciiTheme="majorHAnsi" w:hAnsiTheme="majorHAnsi"/>
        </w:rPr>
      </w:pPr>
      <w:r w:rsidRPr="0008583D">
        <w:rPr>
          <w:rFonts w:asciiTheme="majorHAnsi" w:hAnsiTheme="majorHAnsi"/>
        </w:rPr>
        <w:t>What do we know about outcomes (course success) of students for whom early alert reports were entered?</w:t>
      </w:r>
    </w:p>
    <w:p w:rsidR="00800859" w:rsidRPr="0008583D" w:rsidRDefault="00800859" w:rsidP="00800859">
      <w:pPr>
        <w:pStyle w:val="ListParagraph"/>
        <w:numPr>
          <w:ilvl w:val="0"/>
          <w:numId w:val="1"/>
        </w:numPr>
        <w:rPr>
          <w:rFonts w:asciiTheme="majorHAnsi" w:hAnsiTheme="majorHAnsi"/>
        </w:rPr>
      </w:pPr>
      <w:r w:rsidRPr="0008583D">
        <w:rPr>
          <w:rFonts w:asciiTheme="majorHAnsi" w:hAnsiTheme="majorHAnsi"/>
        </w:rPr>
        <w:t xml:space="preserve">What strategies were/are implemented as part of the early alert system? Is the effectiveness evaluated? </w:t>
      </w:r>
    </w:p>
    <w:p w:rsidR="00800859" w:rsidRPr="0008583D" w:rsidRDefault="00800859" w:rsidP="00800859">
      <w:pPr>
        <w:ind w:left="720" w:firstLine="720"/>
        <w:rPr>
          <w:rFonts w:asciiTheme="majorHAnsi" w:hAnsiTheme="majorHAnsi"/>
          <w:b/>
          <w:bCs/>
          <w:i/>
          <w:iCs/>
        </w:rPr>
      </w:pPr>
      <w:r w:rsidRPr="0008583D">
        <w:rPr>
          <w:rFonts w:asciiTheme="majorHAnsi" w:hAnsiTheme="majorHAnsi"/>
          <w:b/>
          <w:bCs/>
          <w:i/>
        </w:rPr>
        <w:t xml:space="preserve">GP PILLAR 3: HELPING STUDENTS STAY ON PATH </w:t>
      </w:r>
    </w:p>
    <w:p w:rsidR="00800859" w:rsidRPr="0008583D" w:rsidRDefault="00800859" w:rsidP="00800859">
      <w:pPr>
        <w:rPr>
          <w:rFonts w:asciiTheme="majorHAnsi" w:hAnsiTheme="majorHAnsi"/>
        </w:rPr>
      </w:pPr>
    </w:p>
    <w:p w:rsidR="00800859" w:rsidRPr="0008583D" w:rsidRDefault="00800859" w:rsidP="00800859">
      <w:pPr>
        <w:rPr>
          <w:rFonts w:asciiTheme="majorHAnsi" w:hAnsiTheme="majorHAnsi"/>
          <w:b/>
        </w:rPr>
      </w:pPr>
      <w:r w:rsidRPr="0008583D">
        <w:rPr>
          <w:rFonts w:asciiTheme="majorHAnsi" w:hAnsiTheme="majorHAnsi"/>
          <w:b/>
        </w:rPr>
        <w:t>10:30-11:30</w:t>
      </w:r>
      <w:r w:rsidRPr="0008583D">
        <w:rPr>
          <w:rFonts w:asciiTheme="majorHAnsi" w:hAnsiTheme="majorHAnsi"/>
          <w:b/>
        </w:rPr>
        <w:tab/>
        <w:t xml:space="preserve">Guided Pathways (Lerch, C. McCarthy, G. McCarthy) </w:t>
      </w:r>
    </w:p>
    <w:p w:rsidR="00800859" w:rsidRPr="0008583D" w:rsidRDefault="00800859" w:rsidP="00800859">
      <w:pPr>
        <w:pStyle w:val="ListParagraph"/>
        <w:numPr>
          <w:ilvl w:val="0"/>
          <w:numId w:val="1"/>
        </w:numPr>
        <w:rPr>
          <w:rFonts w:asciiTheme="majorHAnsi" w:hAnsiTheme="majorHAnsi"/>
          <w:sz w:val="28"/>
        </w:rPr>
      </w:pPr>
      <w:r w:rsidRPr="0008583D">
        <w:rPr>
          <w:rFonts w:asciiTheme="majorHAnsi" w:hAnsiTheme="majorHAnsi"/>
        </w:rPr>
        <w:t xml:space="preserve">Discussion on marketing programs or updating webpages </w:t>
      </w:r>
    </w:p>
    <w:p w:rsidR="00800859" w:rsidRPr="0008583D" w:rsidRDefault="00800859" w:rsidP="00800859">
      <w:pPr>
        <w:pStyle w:val="ListParagraph"/>
        <w:numPr>
          <w:ilvl w:val="0"/>
          <w:numId w:val="1"/>
        </w:numPr>
        <w:rPr>
          <w:rFonts w:asciiTheme="majorHAnsi" w:hAnsiTheme="majorHAnsi"/>
          <w:b/>
          <w:bCs/>
        </w:rPr>
      </w:pPr>
      <w:r w:rsidRPr="0008583D">
        <w:rPr>
          <w:rFonts w:asciiTheme="majorHAnsi" w:hAnsiTheme="majorHAnsi"/>
        </w:rPr>
        <w:t xml:space="preserve">Update from advisors, math and English faculty: Discussion of multiple measures: observations and ideas moving forward. Conversation of AB 705 acceleration. Statistics pathway? Supplemental instruction/co-requisites? </w:t>
      </w:r>
    </w:p>
    <w:p w:rsidR="00800859" w:rsidRPr="0008583D" w:rsidRDefault="00800859" w:rsidP="00800859">
      <w:pPr>
        <w:pStyle w:val="ListParagraph"/>
        <w:numPr>
          <w:ilvl w:val="0"/>
          <w:numId w:val="1"/>
        </w:numPr>
        <w:rPr>
          <w:rFonts w:asciiTheme="majorHAnsi" w:hAnsiTheme="majorHAnsi"/>
        </w:rPr>
      </w:pPr>
      <w:r w:rsidRPr="0008583D">
        <w:rPr>
          <w:rFonts w:asciiTheme="majorHAnsi" w:hAnsiTheme="majorHAnsi"/>
        </w:rPr>
        <w:lastRenderedPageBreak/>
        <w:t xml:space="preserve">Guided Pathways project application </w:t>
      </w:r>
    </w:p>
    <w:p w:rsidR="00800859" w:rsidRPr="0008583D" w:rsidRDefault="00800859" w:rsidP="00800859">
      <w:pPr>
        <w:ind w:left="720" w:firstLine="720"/>
        <w:rPr>
          <w:rFonts w:asciiTheme="majorHAnsi" w:hAnsiTheme="majorHAnsi"/>
          <w:b/>
          <w:bCs/>
          <w:i/>
        </w:rPr>
      </w:pPr>
      <w:r w:rsidRPr="0008583D">
        <w:rPr>
          <w:rFonts w:asciiTheme="majorHAnsi" w:hAnsiTheme="majorHAnsi"/>
          <w:b/>
          <w:bCs/>
          <w:i/>
        </w:rPr>
        <w:t>GP PILLAR 1: CLARIFYING PATHS TO STUDENT END GOALS</w:t>
      </w:r>
    </w:p>
    <w:p w:rsidR="00800859" w:rsidRPr="0008583D" w:rsidRDefault="00800859" w:rsidP="00800859">
      <w:pPr>
        <w:ind w:left="720" w:firstLine="720"/>
        <w:rPr>
          <w:rFonts w:asciiTheme="majorHAnsi" w:hAnsiTheme="majorHAnsi"/>
          <w:b/>
          <w:bCs/>
          <w:i/>
        </w:rPr>
      </w:pPr>
      <w:r w:rsidRPr="0008583D">
        <w:rPr>
          <w:rFonts w:asciiTheme="majorHAnsi" w:hAnsiTheme="majorHAnsi"/>
          <w:b/>
          <w:bCs/>
          <w:i/>
        </w:rPr>
        <w:t>GP PILLAR 2: HELPING STUDENTS CHOOSE AND ENTER A PATHWAY</w:t>
      </w:r>
    </w:p>
    <w:p w:rsidR="00800859" w:rsidRPr="0008583D" w:rsidRDefault="00800859" w:rsidP="00800859">
      <w:pPr>
        <w:ind w:left="720" w:firstLine="720"/>
        <w:rPr>
          <w:rFonts w:asciiTheme="majorHAnsi" w:hAnsiTheme="majorHAnsi"/>
        </w:rPr>
      </w:pPr>
      <w:r w:rsidRPr="0008583D">
        <w:rPr>
          <w:rFonts w:asciiTheme="majorHAnsi" w:hAnsiTheme="majorHAnsi"/>
          <w:b/>
          <w:bCs/>
          <w:i/>
        </w:rPr>
        <w:t>GP PILLAR 3: HELPING STUDENTS STAY ON PATH</w:t>
      </w:r>
    </w:p>
    <w:p w:rsidR="00800859" w:rsidRPr="0008583D" w:rsidRDefault="00800859" w:rsidP="00800859">
      <w:pPr>
        <w:rPr>
          <w:rFonts w:asciiTheme="majorHAnsi" w:hAnsiTheme="majorHAnsi"/>
        </w:rPr>
      </w:pPr>
      <w:r w:rsidRPr="0008583D">
        <w:rPr>
          <w:rFonts w:asciiTheme="majorHAnsi" w:hAnsiTheme="majorHAnsi"/>
        </w:rPr>
        <w:tab/>
      </w:r>
    </w:p>
    <w:p w:rsidR="00800859" w:rsidRPr="0008583D" w:rsidRDefault="00800859" w:rsidP="00800859">
      <w:pPr>
        <w:rPr>
          <w:rFonts w:asciiTheme="majorHAnsi" w:hAnsiTheme="majorHAnsi"/>
        </w:rPr>
      </w:pPr>
      <w:r w:rsidRPr="0008583D">
        <w:rPr>
          <w:rFonts w:asciiTheme="majorHAnsi" w:hAnsiTheme="majorHAnsi"/>
          <w:b/>
        </w:rPr>
        <w:t>11:30-12:00</w:t>
      </w:r>
      <w:r w:rsidRPr="0008583D">
        <w:rPr>
          <w:rFonts w:asciiTheme="majorHAnsi" w:hAnsiTheme="majorHAnsi"/>
          <w:b/>
        </w:rPr>
        <w:tab/>
        <w:t xml:space="preserve">Writing Across the Curriculum </w:t>
      </w:r>
      <w:r w:rsidRPr="00A95DCA">
        <w:rPr>
          <w:rFonts w:asciiTheme="majorHAnsi" w:hAnsiTheme="majorHAnsi"/>
          <w:b/>
        </w:rPr>
        <w:t xml:space="preserve">(Lombardi) </w:t>
      </w:r>
    </w:p>
    <w:p w:rsidR="00800859" w:rsidRPr="0008583D" w:rsidRDefault="00800859" w:rsidP="00800859">
      <w:pPr>
        <w:rPr>
          <w:rFonts w:asciiTheme="majorHAnsi" w:hAnsiTheme="majorHAnsi"/>
        </w:rPr>
      </w:pPr>
    </w:p>
    <w:p w:rsidR="00800859" w:rsidRPr="0008583D" w:rsidRDefault="00800859" w:rsidP="00800859">
      <w:pPr>
        <w:rPr>
          <w:rFonts w:asciiTheme="majorHAnsi" w:hAnsiTheme="majorHAnsi"/>
          <w:b/>
        </w:rPr>
      </w:pPr>
      <w:r w:rsidRPr="0008583D">
        <w:rPr>
          <w:rFonts w:asciiTheme="majorHAnsi" w:hAnsiTheme="majorHAnsi"/>
          <w:b/>
        </w:rPr>
        <w:t>12:00-1:00</w:t>
      </w:r>
      <w:r w:rsidRPr="0008583D">
        <w:rPr>
          <w:rFonts w:asciiTheme="majorHAnsi" w:hAnsiTheme="majorHAnsi"/>
        </w:rPr>
        <w:t xml:space="preserve"> </w:t>
      </w:r>
      <w:r w:rsidRPr="0008583D">
        <w:rPr>
          <w:rFonts w:asciiTheme="majorHAnsi" w:hAnsiTheme="majorHAnsi"/>
        </w:rPr>
        <w:tab/>
      </w:r>
      <w:r w:rsidRPr="0008583D">
        <w:rPr>
          <w:rFonts w:asciiTheme="majorHAnsi" w:hAnsiTheme="majorHAnsi"/>
          <w:b/>
        </w:rPr>
        <w:t xml:space="preserve">Lunch at Eagle’s Perch (soup and salad bar) </w:t>
      </w:r>
    </w:p>
    <w:p w:rsidR="00800859" w:rsidRPr="0008583D" w:rsidRDefault="00800859" w:rsidP="00800859">
      <w:pPr>
        <w:pStyle w:val="NormalWeb"/>
        <w:rPr>
          <w:rFonts w:asciiTheme="majorHAnsi" w:hAnsiTheme="majorHAnsi"/>
        </w:rPr>
      </w:pPr>
    </w:p>
    <w:p w:rsidR="00800859" w:rsidRPr="0008583D" w:rsidRDefault="00800859" w:rsidP="00800859">
      <w:pPr>
        <w:pStyle w:val="NormalWeb"/>
        <w:rPr>
          <w:rFonts w:asciiTheme="majorHAnsi" w:hAnsiTheme="majorHAnsi"/>
        </w:rPr>
      </w:pPr>
    </w:p>
    <w:p w:rsidR="00800859" w:rsidRPr="0008583D" w:rsidRDefault="00800859" w:rsidP="00800859">
      <w:pPr>
        <w:pStyle w:val="Heading2"/>
        <w:rPr>
          <w:rFonts w:asciiTheme="majorHAnsi" w:hAnsiTheme="majorHAnsi"/>
          <w:b w:val="0"/>
        </w:rPr>
      </w:pPr>
      <w:bookmarkStart w:id="5" w:name="_Toc521422554"/>
      <w:r w:rsidRPr="0008583D">
        <w:rPr>
          <w:rFonts w:asciiTheme="majorHAnsi" w:hAnsiTheme="majorHAnsi"/>
        </w:rPr>
        <w:t>August 17: New Student Orientation &amp; Individually Planned Hours</w:t>
      </w:r>
      <w:bookmarkEnd w:id="5"/>
    </w:p>
    <w:p w:rsidR="00800859" w:rsidRPr="0008583D" w:rsidRDefault="00800859" w:rsidP="00800859">
      <w:pPr>
        <w:pStyle w:val="NormalWeb"/>
        <w:rPr>
          <w:rFonts w:asciiTheme="majorHAnsi" w:hAnsiTheme="majorHAnsi"/>
        </w:rPr>
      </w:pPr>
    </w:p>
    <w:p w:rsidR="00800859" w:rsidRPr="0008583D" w:rsidRDefault="00800859" w:rsidP="00800859">
      <w:pPr>
        <w:pStyle w:val="NormalWeb"/>
        <w:rPr>
          <w:rFonts w:asciiTheme="majorHAnsi" w:hAnsiTheme="majorHAnsi"/>
          <w:i/>
        </w:rPr>
      </w:pPr>
      <w:r w:rsidRPr="008C136A">
        <w:rPr>
          <w:rFonts w:asciiTheme="majorHAnsi" w:hAnsiTheme="majorHAnsi"/>
          <w:b/>
        </w:rPr>
        <w:t>9:30-12:00</w:t>
      </w:r>
      <w:r w:rsidRPr="0008583D">
        <w:rPr>
          <w:rFonts w:asciiTheme="majorHAnsi" w:hAnsiTheme="majorHAnsi"/>
        </w:rPr>
        <w:tab/>
      </w:r>
      <w:r w:rsidRPr="0008583D">
        <w:rPr>
          <w:rFonts w:asciiTheme="majorHAnsi" w:hAnsiTheme="majorHAnsi"/>
          <w:i/>
        </w:rPr>
        <w:t xml:space="preserve">Contact Student Services Office for information about how to participate. </w:t>
      </w:r>
    </w:p>
    <w:p w:rsidR="00800859" w:rsidRPr="0008583D" w:rsidRDefault="00800859" w:rsidP="00800859">
      <w:pPr>
        <w:pStyle w:val="NormalWeb"/>
        <w:rPr>
          <w:rFonts w:asciiTheme="majorHAnsi" w:hAnsiTheme="majorHAnsi"/>
        </w:rPr>
      </w:pPr>
    </w:p>
    <w:p w:rsidR="00800859" w:rsidRPr="0008583D" w:rsidRDefault="00800859" w:rsidP="00800859">
      <w:pPr>
        <w:pStyle w:val="NormalWeb"/>
        <w:rPr>
          <w:rFonts w:asciiTheme="majorHAnsi" w:hAnsiTheme="majorHAnsi"/>
          <w:b/>
          <w:sz w:val="28"/>
        </w:rPr>
      </w:pPr>
      <w:r w:rsidRPr="0008583D">
        <w:rPr>
          <w:rFonts w:asciiTheme="majorHAnsi" w:hAnsiTheme="majorHAnsi"/>
          <w:b/>
          <w:sz w:val="28"/>
        </w:rPr>
        <w:t>Explore additional professional development opportunities during this this day!</w:t>
      </w:r>
    </w:p>
    <w:p w:rsidR="001E60E1" w:rsidRDefault="001E60E1"/>
    <w:sectPr w:rsidR="001E6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5759E"/>
    <w:multiLevelType w:val="hybridMultilevel"/>
    <w:tmpl w:val="E626C6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4CD3558"/>
    <w:multiLevelType w:val="hybridMultilevel"/>
    <w:tmpl w:val="588A0302"/>
    <w:lvl w:ilvl="0" w:tplc="CD06F2FA">
      <w:numFmt w:val="bullet"/>
      <w:lvlText w:val=""/>
      <w:lvlJc w:val="left"/>
      <w:pPr>
        <w:ind w:left="1800" w:hanging="360"/>
      </w:pPr>
      <w:rPr>
        <w:rFonts w:ascii="Symbol" w:eastAsia="Calibri" w:hAnsi="Symbol" w:cs="Times New Roman" w:hint="default"/>
        <w:sz w:val="24"/>
        <w:szCs w:val="24"/>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859"/>
    <w:rsid w:val="001E60E1"/>
    <w:rsid w:val="00800859"/>
    <w:rsid w:val="00832A57"/>
    <w:rsid w:val="009D3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ECC5F-D3A2-485D-9D91-38BED0C5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859"/>
    <w:pPr>
      <w:spacing w:after="0" w:line="240" w:lineRule="auto"/>
    </w:pPr>
    <w:rPr>
      <w:rFonts w:ascii="Calibri" w:hAnsi="Calibri" w:cs="Times New Roman"/>
      <w:sz w:val="24"/>
      <w:szCs w:val="24"/>
    </w:rPr>
  </w:style>
  <w:style w:type="paragraph" w:styleId="Heading1">
    <w:name w:val="heading 1"/>
    <w:basedOn w:val="Normal"/>
    <w:next w:val="Normal"/>
    <w:link w:val="Heading1Char"/>
    <w:autoRedefine/>
    <w:uiPriority w:val="9"/>
    <w:qFormat/>
    <w:rsid w:val="009D3B9B"/>
    <w:pPr>
      <w:keepNext/>
      <w:spacing w:before="240" w:after="60"/>
      <w:jc w:val="center"/>
      <w:outlineLvl w:val="0"/>
    </w:pPr>
    <w:rPr>
      <w:rFonts w:eastAsia="Times New Roman"/>
      <w:b/>
      <w:bCs/>
      <w:kern w:val="32"/>
      <w:szCs w:val="32"/>
    </w:rPr>
  </w:style>
  <w:style w:type="paragraph" w:styleId="Heading2">
    <w:name w:val="heading 2"/>
    <w:basedOn w:val="Normal"/>
    <w:next w:val="Normal"/>
    <w:link w:val="Heading2Char"/>
    <w:autoRedefine/>
    <w:uiPriority w:val="9"/>
    <w:unhideWhenUsed/>
    <w:qFormat/>
    <w:rsid w:val="009D3B9B"/>
    <w:pPr>
      <w:keepNext/>
      <w:keepLines/>
      <w:spacing w:before="120" w:after="120"/>
      <w:outlineLvl w:val="1"/>
    </w:pPr>
    <w:rPr>
      <w:rFonts w:eastAsiaTheme="majorEastAsia"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D3B9B"/>
    <w:rPr>
      <w:rFonts w:eastAsia="Times New Roman"/>
      <w:b/>
      <w:bCs/>
      <w:kern w:val="32"/>
      <w:sz w:val="24"/>
      <w:szCs w:val="32"/>
    </w:rPr>
  </w:style>
  <w:style w:type="character" w:customStyle="1" w:styleId="Heading2Char">
    <w:name w:val="Heading 2 Char"/>
    <w:basedOn w:val="DefaultParagraphFont"/>
    <w:link w:val="Heading2"/>
    <w:uiPriority w:val="9"/>
    <w:rsid w:val="009D3B9B"/>
    <w:rPr>
      <w:rFonts w:eastAsiaTheme="majorEastAsia" w:cstheme="majorBidi"/>
      <w:b/>
      <w:sz w:val="24"/>
      <w:szCs w:val="26"/>
      <w:u w:val="single"/>
    </w:rPr>
  </w:style>
  <w:style w:type="paragraph" w:styleId="NormalWeb">
    <w:name w:val="Normal (Web)"/>
    <w:basedOn w:val="Normal"/>
    <w:uiPriority w:val="99"/>
    <w:unhideWhenUsed/>
    <w:rsid w:val="00800859"/>
  </w:style>
  <w:style w:type="paragraph" w:styleId="ListParagraph">
    <w:name w:val="List Paragraph"/>
    <w:basedOn w:val="Normal"/>
    <w:uiPriority w:val="34"/>
    <w:qFormat/>
    <w:rsid w:val="00800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Desmond</dc:creator>
  <cp:keywords/>
  <dc:description/>
  <cp:lastModifiedBy>David Burris</cp:lastModifiedBy>
  <cp:revision>2</cp:revision>
  <dcterms:created xsi:type="dcterms:W3CDTF">2018-08-08T15:10:00Z</dcterms:created>
  <dcterms:modified xsi:type="dcterms:W3CDTF">2018-08-08T15:10:00Z</dcterms:modified>
</cp:coreProperties>
</file>