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4E068BF" w:rsidR="00BC6327" w:rsidRPr="005162DE" w:rsidRDefault="00BC6327" w:rsidP="008E66E2">
      <w:pPr>
        <w:pStyle w:val="Heading1"/>
        <w:spacing w:before="0"/>
        <w:jc w:val="center"/>
      </w:pPr>
      <w:bookmarkStart w:id="0" w:name="_Toc58336712"/>
      <w:bookmarkStart w:id="1" w:name="_GoBack"/>
      <w:bookmarkEnd w:id="1"/>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2" w:name="_Toc58336713"/>
      <w:r w:rsidRPr="005162DE">
        <w:t>Water System Information</w:t>
      </w:r>
      <w:bookmarkEnd w:id="2"/>
    </w:p>
    <w:p w14:paraId="00F7E438" w14:textId="0517489C"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C238C">
        <w:rPr>
          <w:rFonts w:ascii="Arial" w:hAnsi="Arial" w:cs="Arial"/>
          <w:sz w:val="24"/>
          <w:szCs w:val="24"/>
        </w:rPr>
        <w:t xml:space="preserve">Feather River </w:t>
      </w:r>
      <w:r w:rsidR="009E6C1E">
        <w:rPr>
          <w:rFonts w:ascii="Arial" w:hAnsi="Arial" w:cs="Arial"/>
          <w:sz w:val="24"/>
          <w:szCs w:val="24"/>
        </w:rPr>
        <w:t xml:space="preserve">Community </w:t>
      </w:r>
      <w:r w:rsidR="006C238C">
        <w:rPr>
          <w:rFonts w:ascii="Arial" w:hAnsi="Arial" w:cs="Arial"/>
          <w:sz w:val="24"/>
          <w:szCs w:val="24"/>
        </w:rPr>
        <w:t>College</w:t>
      </w:r>
    </w:p>
    <w:p w14:paraId="65A99AB1" w14:textId="705277E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C238C">
        <w:rPr>
          <w:rFonts w:ascii="Arial" w:hAnsi="Arial" w:cs="Arial"/>
          <w:sz w:val="24"/>
          <w:szCs w:val="24"/>
        </w:rPr>
        <w:t>0</w:t>
      </w:r>
      <w:r w:rsidR="009E6C1E">
        <w:rPr>
          <w:rFonts w:ascii="Arial" w:hAnsi="Arial" w:cs="Arial"/>
          <w:sz w:val="24"/>
          <w:szCs w:val="24"/>
        </w:rPr>
        <w:t>9</w:t>
      </w:r>
      <w:r w:rsidR="006C238C">
        <w:rPr>
          <w:rFonts w:ascii="Arial" w:hAnsi="Arial" w:cs="Arial"/>
          <w:sz w:val="24"/>
          <w:szCs w:val="24"/>
        </w:rPr>
        <w:t>-25-2023</w:t>
      </w:r>
    </w:p>
    <w:p w14:paraId="21C05768" w14:textId="2AD1AC6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C238C">
        <w:rPr>
          <w:rFonts w:ascii="Arial" w:hAnsi="Arial" w:cs="Arial"/>
          <w:sz w:val="24"/>
          <w:szCs w:val="24"/>
        </w:rPr>
        <w:t>Well</w:t>
      </w:r>
      <w:r w:rsidR="00C51267">
        <w:rPr>
          <w:rFonts w:ascii="Arial" w:hAnsi="Arial" w:cs="Arial"/>
          <w:sz w:val="24"/>
          <w:szCs w:val="24"/>
        </w:rPr>
        <w:t xml:space="preserve"> #1 and Well #2</w:t>
      </w:r>
    </w:p>
    <w:p w14:paraId="6AE5ED8C" w14:textId="51D71FF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C238C">
        <w:rPr>
          <w:rFonts w:ascii="Arial" w:hAnsi="Arial" w:cs="Arial"/>
          <w:sz w:val="24"/>
          <w:szCs w:val="24"/>
        </w:rPr>
        <w:t>570 Golden Eagle Ave, Quincy, CA 95971</w:t>
      </w:r>
    </w:p>
    <w:p w14:paraId="55CC3D7E" w14:textId="4326A91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6C238C">
        <w:rPr>
          <w:rFonts w:ascii="Arial" w:hAnsi="Arial" w:cs="Arial"/>
          <w:sz w:val="24"/>
          <w:szCs w:val="24"/>
        </w:rPr>
        <w:t>3</w:t>
      </w:r>
      <w:r w:rsidR="006C238C" w:rsidRPr="006C238C">
        <w:rPr>
          <w:rFonts w:ascii="Arial" w:hAnsi="Arial" w:cs="Arial"/>
          <w:sz w:val="24"/>
          <w:szCs w:val="24"/>
          <w:vertAlign w:val="superscript"/>
        </w:rPr>
        <w:t>rd</w:t>
      </w:r>
      <w:r w:rsidR="006C238C">
        <w:rPr>
          <w:rFonts w:ascii="Arial" w:hAnsi="Arial" w:cs="Arial"/>
          <w:sz w:val="24"/>
          <w:szCs w:val="24"/>
        </w:rPr>
        <w:t xml:space="preserve"> Thursday of the month</w:t>
      </w:r>
      <w:r w:rsidR="00C51267">
        <w:rPr>
          <w:rFonts w:ascii="Arial" w:hAnsi="Arial" w:cs="Arial"/>
          <w:sz w:val="24"/>
          <w:szCs w:val="24"/>
        </w:rPr>
        <w:t xml:space="preserve"> at Feather River College.</w:t>
      </w:r>
    </w:p>
    <w:p w14:paraId="175FE9EF" w14:textId="09217F20"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C238C">
        <w:rPr>
          <w:rFonts w:ascii="Arial" w:hAnsi="Arial" w:cs="Arial"/>
          <w:sz w:val="24"/>
          <w:szCs w:val="24"/>
        </w:rPr>
        <w:t>Anthony Warndorf (530) 283-0202 ext</w:t>
      </w:r>
      <w:r w:rsidR="00C51267">
        <w:rPr>
          <w:rFonts w:ascii="Arial" w:hAnsi="Arial" w:cs="Arial"/>
          <w:sz w:val="24"/>
          <w:szCs w:val="24"/>
        </w:rPr>
        <w:t>.</w:t>
      </w:r>
      <w:r w:rsidR="006C238C">
        <w:rPr>
          <w:rFonts w:ascii="Arial" w:hAnsi="Arial" w:cs="Arial"/>
          <w:sz w:val="24"/>
          <w:szCs w:val="24"/>
        </w:rPr>
        <w:t xml:space="preserve"> 259</w:t>
      </w:r>
    </w:p>
    <w:p w14:paraId="291D569C" w14:textId="2A26D907" w:rsidR="00ED7919" w:rsidRPr="005162DE" w:rsidRDefault="008404C1" w:rsidP="001F7181">
      <w:pPr>
        <w:pStyle w:val="Heading2"/>
      </w:pPr>
      <w:bookmarkStart w:id="3" w:name="_Toc58336714"/>
      <w:r w:rsidRPr="005162DE">
        <w:t>About This Report</w:t>
      </w:r>
      <w:bookmarkEnd w:id="3"/>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4" w:name="_Toc58336715"/>
      <w:r w:rsidRPr="005162D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30BF6F4" w14:textId="3EC1FDC8" w:rsidR="00095AAC" w:rsidRPr="005162DE" w:rsidRDefault="00095AAC" w:rsidP="00115004">
      <w:pPr>
        <w:pStyle w:val="Caption"/>
      </w:pPr>
      <w:r w:rsidRPr="005162DE">
        <w:lastRenderedPageBreak/>
        <w:t xml:space="preserve">Table </w:t>
      </w:r>
      <w:r w:rsidR="000439F4">
        <w:fldChar w:fldCharType="begin"/>
      </w:r>
      <w:r w:rsidR="000439F4">
        <w:instrText xml:space="preserve"> SEQ Table \* ARABIC </w:instrText>
      </w:r>
      <w:r w:rsidR="000439F4">
        <w:fldChar w:fldCharType="separate"/>
      </w:r>
      <w:r w:rsidR="003C5862">
        <w:rPr>
          <w:noProof/>
        </w:rPr>
        <w:t>1</w:t>
      </w:r>
      <w:r w:rsidR="000439F4">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1530"/>
        <w:gridCol w:w="1530"/>
        <w:gridCol w:w="2611"/>
      </w:tblGrid>
      <w:tr w:rsidR="005162DE" w:rsidRPr="005162DE" w14:paraId="6769928C" w14:textId="77777777" w:rsidTr="00D947CB">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153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153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61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D947CB">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40466AD0" w:rsidR="008572DA" w:rsidRPr="005162DE" w:rsidRDefault="00D947CB" w:rsidP="00814FB9">
            <w:pPr>
              <w:spacing w:before="40" w:after="40"/>
              <w:jc w:val="center"/>
              <w:rPr>
                <w:rFonts w:ascii="Arial" w:hAnsi="Arial" w:cs="Arial"/>
                <w:sz w:val="24"/>
                <w:szCs w:val="24"/>
              </w:rPr>
            </w:pPr>
            <w:r>
              <w:rPr>
                <w:rFonts w:ascii="Arial" w:hAnsi="Arial" w:cs="Arial"/>
                <w:sz w:val="24"/>
                <w:szCs w:val="24"/>
              </w:rPr>
              <w:t>None</w:t>
            </w:r>
          </w:p>
        </w:tc>
        <w:tc>
          <w:tcPr>
            <w:tcW w:w="1443" w:type="dxa"/>
          </w:tcPr>
          <w:p w14:paraId="7FED2DB8" w14:textId="77777777" w:rsidR="00095AAC" w:rsidRDefault="00D947CB" w:rsidP="00D947CB">
            <w:pPr>
              <w:spacing w:before="40" w:after="40"/>
              <w:jc w:val="center"/>
              <w:rPr>
                <w:rFonts w:ascii="Arial" w:hAnsi="Arial" w:cs="Arial"/>
                <w:sz w:val="24"/>
                <w:szCs w:val="24"/>
              </w:rPr>
            </w:pPr>
            <w:r>
              <w:rPr>
                <w:rFonts w:ascii="Arial" w:hAnsi="Arial" w:cs="Arial"/>
                <w:sz w:val="24"/>
                <w:szCs w:val="24"/>
              </w:rPr>
              <w:t>N</w:t>
            </w:r>
            <w:r w:rsidR="00814FB9">
              <w:rPr>
                <w:rFonts w:ascii="Arial" w:hAnsi="Arial" w:cs="Arial"/>
                <w:sz w:val="24"/>
                <w:szCs w:val="24"/>
              </w:rPr>
              <w:t>one</w:t>
            </w:r>
          </w:p>
          <w:p w14:paraId="38C21B9B" w14:textId="38040AD3" w:rsidR="00D947CB" w:rsidRPr="005162DE" w:rsidRDefault="00D947CB" w:rsidP="00D947CB">
            <w:pPr>
              <w:spacing w:before="40" w:after="40"/>
              <w:rPr>
                <w:rFonts w:ascii="Arial" w:hAnsi="Arial" w:cs="Arial"/>
                <w:sz w:val="24"/>
                <w:szCs w:val="24"/>
              </w:rPr>
            </w:pPr>
          </w:p>
        </w:tc>
        <w:tc>
          <w:tcPr>
            <w:tcW w:w="153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153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61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654A3960" w:rsidR="005210D2" w:rsidRPr="005162DE" w:rsidRDefault="005210D2" w:rsidP="00D947CB">
      <w:pPr>
        <w:pStyle w:val="Caption"/>
        <w:spacing w:before="120"/>
      </w:pPr>
      <w:r w:rsidRPr="005162DE">
        <w:t xml:space="preserve">Table </w:t>
      </w:r>
      <w:r w:rsidR="000439F4">
        <w:fldChar w:fldCharType="begin"/>
      </w:r>
      <w:r w:rsidR="000439F4">
        <w:instrText xml:space="preserve"> SEQ Table \* ARABIC </w:instrText>
      </w:r>
      <w:r w:rsidR="000439F4">
        <w:fldChar w:fldCharType="separate"/>
      </w:r>
      <w:r w:rsidR="003C5862">
        <w:rPr>
          <w:noProof/>
        </w:rPr>
        <w:t>2</w:t>
      </w:r>
      <w:r w:rsidR="000439F4">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985"/>
        <w:gridCol w:w="1440"/>
        <w:gridCol w:w="990"/>
        <w:gridCol w:w="1440"/>
        <w:gridCol w:w="810"/>
        <w:gridCol w:w="630"/>
        <w:gridCol w:w="540"/>
        <w:gridCol w:w="3983"/>
      </w:tblGrid>
      <w:tr w:rsidR="00D73637" w:rsidRPr="005162DE" w14:paraId="36B51181" w14:textId="77777777" w:rsidTr="004A01BE">
        <w:trPr>
          <w:cantSplit/>
          <w:trHeight w:val="1862"/>
          <w:tblHeader/>
        </w:trPr>
        <w:tc>
          <w:tcPr>
            <w:tcW w:w="985"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440"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990"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440"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810"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30"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983"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4A01BE">
        <w:trPr>
          <w:trHeight w:val="1332"/>
        </w:trPr>
        <w:tc>
          <w:tcPr>
            <w:tcW w:w="985"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217573CB" w:rsidR="00D73637" w:rsidRPr="005162DE" w:rsidRDefault="00BD4360" w:rsidP="00960466">
            <w:pPr>
              <w:spacing w:before="40" w:after="40"/>
              <w:jc w:val="center"/>
              <w:rPr>
                <w:rFonts w:ascii="Arial" w:hAnsi="Arial" w:cs="Arial"/>
                <w:sz w:val="24"/>
                <w:szCs w:val="24"/>
              </w:rPr>
            </w:pPr>
            <w:r>
              <w:rPr>
                <w:rFonts w:ascii="Arial" w:hAnsi="Arial" w:cs="Arial"/>
                <w:sz w:val="24"/>
                <w:szCs w:val="24"/>
              </w:rPr>
              <w:t>07-20-2021</w:t>
            </w:r>
          </w:p>
        </w:tc>
        <w:tc>
          <w:tcPr>
            <w:tcW w:w="990" w:type="dxa"/>
            <w:tcMar>
              <w:left w:w="86" w:type="dxa"/>
              <w:right w:w="86" w:type="dxa"/>
            </w:tcMar>
          </w:tcPr>
          <w:p w14:paraId="102D5A02" w14:textId="1F167E17" w:rsidR="00D73637" w:rsidRPr="005162DE" w:rsidRDefault="00BD4360" w:rsidP="00960466">
            <w:pPr>
              <w:spacing w:before="40" w:after="40"/>
              <w:jc w:val="center"/>
              <w:rPr>
                <w:rFonts w:ascii="Arial" w:hAnsi="Arial" w:cs="Arial"/>
                <w:sz w:val="24"/>
                <w:szCs w:val="24"/>
              </w:rPr>
            </w:pPr>
            <w:r>
              <w:rPr>
                <w:rFonts w:ascii="Arial" w:hAnsi="Arial" w:cs="Arial"/>
                <w:sz w:val="24"/>
                <w:szCs w:val="24"/>
              </w:rPr>
              <w:t>5</w:t>
            </w:r>
          </w:p>
        </w:tc>
        <w:tc>
          <w:tcPr>
            <w:tcW w:w="1440" w:type="dxa"/>
            <w:tcMar>
              <w:left w:w="86" w:type="dxa"/>
              <w:right w:w="86" w:type="dxa"/>
            </w:tcMar>
          </w:tcPr>
          <w:p w14:paraId="36E2A949" w14:textId="774931E9" w:rsidR="00D73637" w:rsidRPr="005162DE" w:rsidRDefault="00814FB9" w:rsidP="00814FB9">
            <w:pPr>
              <w:spacing w:before="40" w:after="40"/>
              <w:jc w:val="center"/>
              <w:rPr>
                <w:rFonts w:ascii="Arial" w:hAnsi="Arial" w:cs="Arial"/>
                <w:sz w:val="24"/>
                <w:szCs w:val="24"/>
              </w:rPr>
            </w:pPr>
            <w:r>
              <w:rPr>
                <w:rFonts w:ascii="Arial" w:hAnsi="Arial" w:cs="Arial"/>
                <w:sz w:val="24"/>
                <w:szCs w:val="24"/>
              </w:rPr>
              <w:t>0.007</w:t>
            </w:r>
            <w:r w:rsidR="004A01BE">
              <w:rPr>
                <w:rFonts w:ascii="Arial" w:hAnsi="Arial" w:cs="Arial"/>
                <w:sz w:val="24"/>
                <w:szCs w:val="24"/>
              </w:rPr>
              <w:t xml:space="preserve"> </w:t>
            </w:r>
            <w:r>
              <w:rPr>
                <w:rFonts w:ascii="Arial" w:hAnsi="Arial" w:cs="Arial"/>
                <w:sz w:val="24"/>
                <w:szCs w:val="24"/>
              </w:rPr>
              <w:t>mg/L</w:t>
            </w:r>
          </w:p>
        </w:tc>
        <w:tc>
          <w:tcPr>
            <w:tcW w:w="810" w:type="dxa"/>
            <w:tcMar>
              <w:left w:w="86" w:type="dxa"/>
              <w:right w:w="86" w:type="dxa"/>
            </w:tcMar>
          </w:tcPr>
          <w:p w14:paraId="308535F4" w14:textId="6C6B62D2" w:rsidR="00D73637" w:rsidRPr="005162DE" w:rsidRDefault="00D947CB" w:rsidP="00814FB9">
            <w:pPr>
              <w:spacing w:before="40" w:after="40"/>
              <w:jc w:val="center"/>
              <w:rPr>
                <w:rFonts w:ascii="Arial" w:hAnsi="Arial" w:cs="Arial"/>
                <w:sz w:val="24"/>
                <w:szCs w:val="24"/>
              </w:rPr>
            </w:pPr>
            <w:r>
              <w:rPr>
                <w:rFonts w:ascii="Arial" w:hAnsi="Arial" w:cs="Arial"/>
                <w:sz w:val="24"/>
                <w:szCs w:val="24"/>
              </w:rPr>
              <w:t>N</w:t>
            </w:r>
            <w:r w:rsidR="00814FB9">
              <w:rPr>
                <w:rFonts w:ascii="Arial" w:hAnsi="Arial" w:cs="Arial"/>
                <w:sz w:val="24"/>
                <w:szCs w:val="24"/>
              </w:rPr>
              <w:t>one</w:t>
            </w:r>
          </w:p>
        </w:tc>
        <w:tc>
          <w:tcPr>
            <w:tcW w:w="630"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983"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4A01BE">
        <w:trPr>
          <w:trHeight w:val="1342"/>
        </w:trPr>
        <w:tc>
          <w:tcPr>
            <w:tcW w:w="985"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6CA505D6" w:rsidR="00D73637" w:rsidRPr="005162DE" w:rsidRDefault="00814FB9" w:rsidP="00FC33C4">
            <w:pPr>
              <w:spacing w:before="40" w:after="40"/>
              <w:jc w:val="center"/>
              <w:rPr>
                <w:rFonts w:ascii="Arial" w:hAnsi="Arial" w:cs="Arial"/>
                <w:sz w:val="24"/>
                <w:szCs w:val="24"/>
              </w:rPr>
            </w:pPr>
            <w:r>
              <w:rPr>
                <w:rFonts w:ascii="Arial" w:hAnsi="Arial" w:cs="Arial"/>
                <w:sz w:val="24"/>
                <w:szCs w:val="24"/>
              </w:rPr>
              <w:t>07-20-</w:t>
            </w:r>
            <w:r w:rsidR="00705F08">
              <w:rPr>
                <w:rFonts w:ascii="Arial" w:hAnsi="Arial" w:cs="Arial"/>
                <w:sz w:val="24"/>
                <w:szCs w:val="24"/>
              </w:rPr>
              <w:t>20</w:t>
            </w:r>
            <w:r>
              <w:rPr>
                <w:rFonts w:ascii="Arial" w:hAnsi="Arial" w:cs="Arial"/>
                <w:sz w:val="24"/>
                <w:szCs w:val="24"/>
              </w:rPr>
              <w:t>21</w:t>
            </w:r>
          </w:p>
        </w:tc>
        <w:tc>
          <w:tcPr>
            <w:tcW w:w="990" w:type="dxa"/>
            <w:tcMar>
              <w:left w:w="86" w:type="dxa"/>
              <w:right w:w="86" w:type="dxa"/>
            </w:tcMar>
          </w:tcPr>
          <w:p w14:paraId="42CEE2F3" w14:textId="44EACED3" w:rsidR="00D73637" w:rsidRPr="005162DE" w:rsidRDefault="00814FB9" w:rsidP="00814FB9">
            <w:pPr>
              <w:spacing w:before="40" w:after="40"/>
              <w:jc w:val="center"/>
              <w:rPr>
                <w:rFonts w:ascii="Arial" w:hAnsi="Arial" w:cs="Arial"/>
                <w:sz w:val="24"/>
                <w:szCs w:val="24"/>
              </w:rPr>
            </w:pPr>
            <w:r>
              <w:rPr>
                <w:rFonts w:ascii="Arial" w:hAnsi="Arial" w:cs="Arial"/>
                <w:sz w:val="24"/>
                <w:szCs w:val="24"/>
              </w:rPr>
              <w:t>5</w:t>
            </w:r>
          </w:p>
        </w:tc>
        <w:tc>
          <w:tcPr>
            <w:tcW w:w="1440" w:type="dxa"/>
            <w:tcMar>
              <w:left w:w="86" w:type="dxa"/>
              <w:right w:w="86" w:type="dxa"/>
            </w:tcMar>
          </w:tcPr>
          <w:p w14:paraId="15E55B1F" w14:textId="4E0CB1A1" w:rsidR="00D73637" w:rsidRPr="005162DE" w:rsidRDefault="00814FB9" w:rsidP="00814FB9">
            <w:pPr>
              <w:spacing w:before="40" w:after="40"/>
              <w:jc w:val="center"/>
              <w:rPr>
                <w:rFonts w:ascii="Arial" w:hAnsi="Arial" w:cs="Arial"/>
                <w:sz w:val="24"/>
                <w:szCs w:val="24"/>
              </w:rPr>
            </w:pPr>
            <w:r>
              <w:rPr>
                <w:rFonts w:ascii="Arial" w:hAnsi="Arial" w:cs="Arial"/>
                <w:sz w:val="24"/>
                <w:szCs w:val="24"/>
              </w:rPr>
              <w:t>0.277</w:t>
            </w:r>
            <w:r w:rsidR="004A01BE">
              <w:rPr>
                <w:rFonts w:ascii="Arial" w:hAnsi="Arial" w:cs="Arial"/>
                <w:sz w:val="24"/>
                <w:szCs w:val="24"/>
              </w:rPr>
              <w:t xml:space="preserve"> </w:t>
            </w:r>
            <w:r>
              <w:rPr>
                <w:rFonts w:ascii="Arial" w:hAnsi="Arial" w:cs="Arial"/>
                <w:sz w:val="24"/>
                <w:szCs w:val="24"/>
              </w:rPr>
              <w:t>mg/L</w:t>
            </w:r>
          </w:p>
        </w:tc>
        <w:tc>
          <w:tcPr>
            <w:tcW w:w="810" w:type="dxa"/>
            <w:tcMar>
              <w:left w:w="86" w:type="dxa"/>
              <w:right w:w="86" w:type="dxa"/>
            </w:tcMar>
          </w:tcPr>
          <w:p w14:paraId="1AE57BBF" w14:textId="4E8AA45D" w:rsidR="00D73637" w:rsidRPr="005162DE" w:rsidRDefault="00D947CB" w:rsidP="00814FB9">
            <w:pPr>
              <w:spacing w:before="40" w:after="40"/>
              <w:jc w:val="center"/>
              <w:rPr>
                <w:rFonts w:ascii="Arial" w:hAnsi="Arial" w:cs="Arial"/>
                <w:sz w:val="24"/>
                <w:szCs w:val="24"/>
              </w:rPr>
            </w:pPr>
            <w:r>
              <w:rPr>
                <w:rFonts w:ascii="Arial" w:hAnsi="Arial" w:cs="Arial"/>
                <w:sz w:val="24"/>
                <w:szCs w:val="24"/>
              </w:rPr>
              <w:t>N</w:t>
            </w:r>
            <w:r w:rsidR="00814FB9">
              <w:rPr>
                <w:rFonts w:ascii="Arial" w:hAnsi="Arial" w:cs="Arial"/>
                <w:sz w:val="24"/>
                <w:szCs w:val="24"/>
              </w:rPr>
              <w:t>one</w:t>
            </w:r>
          </w:p>
        </w:tc>
        <w:tc>
          <w:tcPr>
            <w:tcW w:w="630"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983"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37C6604E" w:rsidR="005D3708" w:rsidRPr="005162DE" w:rsidRDefault="005D3708" w:rsidP="00D947CB">
      <w:pPr>
        <w:pStyle w:val="Caption"/>
        <w:spacing w:before="120"/>
      </w:pPr>
      <w:r w:rsidRPr="005162DE">
        <w:t xml:space="preserve">Table </w:t>
      </w:r>
      <w:r w:rsidR="000439F4">
        <w:fldChar w:fldCharType="begin"/>
      </w:r>
      <w:r w:rsidR="000439F4">
        <w:instrText xml:space="preserve"> SEQ Table \* ARABIC </w:instrText>
      </w:r>
      <w:r w:rsidR="000439F4">
        <w:fldChar w:fldCharType="separate"/>
      </w:r>
      <w:r w:rsidR="003C5862">
        <w:rPr>
          <w:noProof/>
        </w:rPr>
        <w:t>3</w:t>
      </w:r>
      <w:r w:rsidR="000439F4">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8B8E2EE" w:rsidR="00684C7E" w:rsidRPr="005162DE" w:rsidRDefault="007C0A58" w:rsidP="00684C7E">
            <w:pPr>
              <w:spacing w:before="40" w:after="40"/>
              <w:jc w:val="center"/>
              <w:rPr>
                <w:rFonts w:ascii="Arial" w:hAnsi="Arial" w:cs="Arial"/>
                <w:sz w:val="24"/>
                <w:szCs w:val="24"/>
              </w:rPr>
            </w:pPr>
            <w:r>
              <w:rPr>
                <w:rFonts w:ascii="Arial" w:hAnsi="Arial" w:cs="Arial"/>
                <w:sz w:val="24"/>
                <w:szCs w:val="24"/>
              </w:rPr>
              <w:t>08-23-</w:t>
            </w:r>
            <w:r w:rsidR="0002033C">
              <w:rPr>
                <w:rFonts w:ascii="Arial" w:hAnsi="Arial" w:cs="Arial"/>
                <w:sz w:val="24"/>
                <w:szCs w:val="24"/>
              </w:rPr>
              <w:t>2011</w:t>
            </w:r>
          </w:p>
        </w:tc>
        <w:tc>
          <w:tcPr>
            <w:tcW w:w="1260" w:type="dxa"/>
            <w:tcMar>
              <w:left w:w="58" w:type="dxa"/>
              <w:right w:w="58" w:type="dxa"/>
            </w:tcMar>
          </w:tcPr>
          <w:p w14:paraId="690B0D1C" w14:textId="6AE60FB7" w:rsidR="00684C7E" w:rsidRPr="005162DE" w:rsidRDefault="0002033C" w:rsidP="00684C7E">
            <w:pPr>
              <w:spacing w:before="40" w:after="40"/>
              <w:jc w:val="center"/>
              <w:rPr>
                <w:rFonts w:ascii="Arial" w:hAnsi="Arial" w:cs="Arial"/>
                <w:sz w:val="24"/>
                <w:szCs w:val="24"/>
              </w:rPr>
            </w:pPr>
            <w:r>
              <w:rPr>
                <w:rFonts w:ascii="Arial" w:hAnsi="Arial" w:cs="Arial"/>
                <w:sz w:val="24"/>
                <w:szCs w:val="24"/>
              </w:rPr>
              <w:t>1</w:t>
            </w:r>
          </w:p>
        </w:tc>
        <w:tc>
          <w:tcPr>
            <w:tcW w:w="1530" w:type="dxa"/>
            <w:tcMar>
              <w:left w:w="58" w:type="dxa"/>
              <w:right w:w="58" w:type="dxa"/>
            </w:tcMar>
          </w:tcPr>
          <w:p w14:paraId="6802CC34" w14:textId="0F3C7295" w:rsidR="00684C7E" w:rsidRPr="005162DE" w:rsidRDefault="0002033C" w:rsidP="0002033C">
            <w:pPr>
              <w:spacing w:before="40" w:after="40"/>
              <w:jc w:val="center"/>
              <w:rPr>
                <w:rFonts w:ascii="Arial" w:hAnsi="Arial" w:cs="Arial"/>
                <w:sz w:val="24"/>
                <w:szCs w:val="24"/>
              </w:rPr>
            </w:pPr>
            <w:r>
              <w:rPr>
                <w:rFonts w:ascii="Arial" w:hAnsi="Arial" w:cs="Arial"/>
                <w:sz w:val="24"/>
                <w:szCs w:val="24"/>
              </w:rPr>
              <w:t>3.002</w:t>
            </w:r>
            <w:r w:rsidR="00D947CB">
              <w:rPr>
                <w:rFonts w:ascii="Arial" w:hAnsi="Arial" w:cs="Arial"/>
                <w:sz w:val="24"/>
                <w:szCs w:val="24"/>
              </w:rPr>
              <w:t xml:space="preserve"> to</w:t>
            </w:r>
            <w:r>
              <w:rPr>
                <w:rFonts w:ascii="Arial" w:hAnsi="Arial" w:cs="Arial"/>
                <w:sz w:val="24"/>
                <w:szCs w:val="24"/>
              </w:rPr>
              <w:t xml:space="preserve"> 8.00</w:t>
            </w:r>
            <w:r w:rsidR="00D947CB">
              <w:rPr>
                <w:rFonts w:ascii="Arial" w:hAnsi="Arial" w:cs="Arial"/>
                <w:sz w:val="24"/>
                <w:szCs w:val="24"/>
              </w:rPr>
              <w:t xml:space="preserve"> </w:t>
            </w:r>
            <w:r>
              <w:rPr>
                <w:rFonts w:ascii="Arial" w:hAnsi="Arial" w:cs="Arial"/>
                <w:sz w:val="24"/>
                <w:szCs w:val="24"/>
              </w:rPr>
              <w:t>mg/L</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40F5C3D6" w:rsidR="00684C7E" w:rsidRPr="005162DE" w:rsidRDefault="007C0A58" w:rsidP="00684C7E">
            <w:pPr>
              <w:spacing w:before="40" w:after="40"/>
              <w:jc w:val="center"/>
              <w:rPr>
                <w:rFonts w:ascii="Arial" w:hAnsi="Arial" w:cs="Arial"/>
                <w:sz w:val="24"/>
                <w:szCs w:val="24"/>
              </w:rPr>
            </w:pPr>
            <w:r>
              <w:rPr>
                <w:rFonts w:ascii="Arial" w:hAnsi="Arial" w:cs="Arial"/>
                <w:sz w:val="24"/>
                <w:szCs w:val="24"/>
              </w:rPr>
              <w:t>08-23-</w:t>
            </w:r>
            <w:r w:rsidR="0002033C">
              <w:rPr>
                <w:rFonts w:ascii="Arial" w:hAnsi="Arial" w:cs="Arial"/>
                <w:sz w:val="24"/>
                <w:szCs w:val="24"/>
              </w:rPr>
              <w:t>2011</w:t>
            </w:r>
          </w:p>
        </w:tc>
        <w:tc>
          <w:tcPr>
            <w:tcW w:w="1260" w:type="dxa"/>
            <w:tcMar>
              <w:left w:w="58" w:type="dxa"/>
              <w:right w:w="58" w:type="dxa"/>
            </w:tcMar>
          </w:tcPr>
          <w:p w14:paraId="5F571C45" w14:textId="64BC51F0" w:rsidR="00684C7E" w:rsidRPr="005162DE" w:rsidRDefault="0002033C" w:rsidP="00684C7E">
            <w:pPr>
              <w:spacing w:before="40" w:after="40"/>
              <w:jc w:val="center"/>
              <w:rPr>
                <w:rFonts w:ascii="Arial" w:hAnsi="Arial" w:cs="Arial"/>
                <w:sz w:val="24"/>
                <w:szCs w:val="24"/>
              </w:rPr>
            </w:pPr>
            <w:r>
              <w:rPr>
                <w:rFonts w:ascii="Arial" w:hAnsi="Arial" w:cs="Arial"/>
                <w:sz w:val="24"/>
                <w:szCs w:val="24"/>
              </w:rPr>
              <w:t>1</w:t>
            </w:r>
          </w:p>
        </w:tc>
        <w:tc>
          <w:tcPr>
            <w:tcW w:w="1530" w:type="dxa"/>
            <w:tcMar>
              <w:left w:w="58" w:type="dxa"/>
              <w:right w:w="58" w:type="dxa"/>
            </w:tcMar>
          </w:tcPr>
          <w:p w14:paraId="2BE476FB" w14:textId="346752E4" w:rsidR="00684C7E" w:rsidRPr="005162DE" w:rsidRDefault="0002033C" w:rsidP="0002033C">
            <w:pPr>
              <w:spacing w:before="40" w:after="40"/>
              <w:jc w:val="center"/>
              <w:rPr>
                <w:rFonts w:ascii="Arial" w:hAnsi="Arial" w:cs="Arial"/>
                <w:sz w:val="24"/>
                <w:szCs w:val="24"/>
              </w:rPr>
            </w:pPr>
            <w:r>
              <w:rPr>
                <w:rFonts w:ascii="Arial" w:hAnsi="Arial" w:cs="Arial"/>
                <w:sz w:val="24"/>
                <w:szCs w:val="24"/>
              </w:rPr>
              <w:t>67.1</w:t>
            </w:r>
            <w:r w:rsidR="00D947CB">
              <w:rPr>
                <w:rFonts w:ascii="Arial" w:hAnsi="Arial" w:cs="Arial"/>
                <w:sz w:val="24"/>
                <w:szCs w:val="24"/>
              </w:rPr>
              <w:t xml:space="preserve"> </w:t>
            </w:r>
            <w:r w:rsidR="00EE167D">
              <w:rPr>
                <w:rFonts w:ascii="Arial" w:hAnsi="Arial" w:cs="Arial"/>
                <w:sz w:val="24"/>
                <w:szCs w:val="24"/>
              </w:rPr>
              <w:t>mg/L</w:t>
            </w:r>
            <w:r>
              <w:rPr>
                <w:rFonts w:ascii="Arial" w:hAnsi="Arial" w:cs="Arial"/>
                <w:sz w:val="24"/>
                <w:szCs w:val="24"/>
              </w:rPr>
              <w:t xml:space="preserve"> to 83.7</w:t>
            </w:r>
            <w:r w:rsidR="00D947CB">
              <w:rPr>
                <w:rFonts w:ascii="Arial" w:hAnsi="Arial" w:cs="Arial"/>
                <w:sz w:val="24"/>
                <w:szCs w:val="24"/>
              </w:rPr>
              <w:t xml:space="preserve"> </w:t>
            </w:r>
            <w:r>
              <w:rPr>
                <w:rFonts w:ascii="Arial" w:hAnsi="Arial" w:cs="Arial"/>
                <w:sz w:val="24"/>
                <w:szCs w:val="24"/>
              </w:rPr>
              <w:t>mg/L</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3ADDECC9" w:rsidR="005D3708" w:rsidRPr="005162DE" w:rsidRDefault="005D3708" w:rsidP="00D947CB">
      <w:pPr>
        <w:pStyle w:val="Caption"/>
        <w:spacing w:before="120"/>
      </w:pPr>
      <w:r w:rsidRPr="005162DE">
        <w:lastRenderedPageBreak/>
        <w:t xml:space="preserve">Table </w:t>
      </w:r>
      <w:r w:rsidR="000439F4">
        <w:fldChar w:fldCharType="begin"/>
      </w:r>
      <w:r w:rsidR="000439F4">
        <w:instrText xml:space="preserve"> SEQ Table \* ARABIC </w:instrText>
      </w:r>
      <w:r w:rsidR="000439F4">
        <w:fldChar w:fldCharType="separate"/>
      </w:r>
      <w:r w:rsidR="003C5862">
        <w:rPr>
          <w:noProof/>
        </w:rPr>
        <w:t>4</w:t>
      </w:r>
      <w:r w:rsidR="000439F4">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4903AB51" w:rsidR="00512D8C" w:rsidRPr="005162DE" w:rsidRDefault="00D947CB" w:rsidP="003C5862">
            <w:pPr>
              <w:keepNext/>
              <w:keepLines/>
              <w:spacing w:before="40" w:after="40"/>
              <w:ind w:left="30"/>
              <w:jc w:val="both"/>
              <w:rPr>
                <w:rFonts w:ascii="Arial" w:hAnsi="Arial" w:cs="Arial"/>
                <w:sz w:val="24"/>
                <w:szCs w:val="24"/>
              </w:rPr>
            </w:pPr>
            <w:r>
              <w:rPr>
                <w:rFonts w:ascii="Arial" w:hAnsi="Arial" w:cs="Arial"/>
                <w:sz w:val="24"/>
                <w:szCs w:val="24"/>
              </w:rPr>
              <w:t>See attached</w:t>
            </w:r>
          </w:p>
        </w:tc>
        <w:tc>
          <w:tcPr>
            <w:tcW w:w="1440" w:type="dxa"/>
          </w:tcPr>
          <w:p w14:paraId="21F7006B" w14:textId="4EFF8E0E" w:rsidR="00512D8C" w:rsidRPr="005162DE" w:rsidRDefault="00512D8C" w:rsidP="003C5862">
            <w:pPr>
              <w:keepNext/>
              <w:keepLines/>
              <w:spacing w:before="40" w:after="40"/>
              <w:jc w:val="center"/>
              <w:rPr>
                <w:rFonts w:ascii="Arial" w:hAnsi="Arial" w:cs="Arial"/>
                <w:sz w:val="24"/>
                <w:szCs w:val="24"/>
              </w:rPr>
            </w:pPr>
          </w:p>
        </w:tc>
        <w:tc>
          <w:tcPr>
            <w:tcW w:w="1260" w:type="dxa"/>
          </w:tcPr>
          <w:p w14:paraId="1BD7CABC" w14:textId="00C94B37" w:rsidR="00512D8C" w:rsidRPr="005162DE" w:rsidRDefault="00512D8C" w:rsidP="003C5862">
            <w:pPr>
              <w:keepNext/>
              <w:keepLines/>
              <w:spacing w:before="40" w:after="40"/>
              <w:jc w:val="center"/>
              <w:rPr>
                <w:rFonts w:ascii="Arial" w:hAnsi="Arial" w:cs="Arial"/>
                <w:sz w:val="24"/>
                <w:szCs w:val="24"/>
              </w:rPr>
            </w:pPr>
          </w:p>
        </w:tc>
        <w:tc>
          <w:tcPr>
            <w:tcW w:w="1530" w:type="dxa"/>
          </w:tcPr>
          <w:p w14:paraId="40895B2C" w14:textId="43646377"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045E123E" w:rsidR="00512D8C" w:rsidRPr="005162DE" w:rsidRDefault="00512D8C" w:rsidP="00512D8C">
            <w:pPr>
              <w:keepNext/>
              <w:keepLines/>
              <w:spacing w:before="40" w:after="40"/>
              <w:jc w:val="center"/>
              <w:rPr>
                <w:rFonts w:ascii="Arial" w:hAnsi="Arial" w:cs="Arial"/>
                <w:sz w:val="24"/>
                <w:szCs w:val="24"/>
              </w:rPr>
            </w:pPr>
          </w:p>
        </w:tc>
        <w:tc>
          <w:tcPr>
            <w:tcW w:w="1260" w:type="dxa"/>
          </w:tcPr>
          <w:p w14:paraId="4F209845" w14:textId="0F6A9827" w:rsidR="00512D8C" w:rsidRPr="005162DE" w:rsidRDefault="00512D8C" w:rsidP="003C5862">
            <w:pPr>
              <w:keepNext/>
              <w:keepLines/>
              <w:spacing w:before="40" w:after="40"/>
              <w:jc w:val="center"/>
              <w:rPr>
                <w:rFonts w:ascii="Arial" w:hAnsi="Arial" w:cs="Arial"/>
                <w:sz w:val="24"/>
                <w:szCs w:val="24"/>
              </w:rPr>
            </w:pPr>
          </w:p>
        </w:tc>
        <w:tc>
          <w:tcPr>
            <w:tcW w:w="1931" w:type="dxa"/>
          </w:tcPr>
          <w:p w14:paraId="307E6935" w14:textId="3FE52259" w:rsidR="00512D8C" w:rsidRPr="005162DE" w:rsidRDefault="00512D8C" w:rsidP="003C5862">
            <w:pPr>
              <w:keepNext/>
              <w:keepLines/>
              <w:spacing w:before="40" w:after="40"/>
              <w:jc w:val="center"/>
              <w:rPr>
                <w:rFonts w:ascii="Arial" w:hAnsi="Arial" w:cs="Arial"/>
                <w:sz w:val="24"/>
                <w:szCs w:val="24"/>
              </w:rPr>
            </w:pPr>
          </w:p>
        </w:tc>
      </w:tr>
    </w:tbl>
    <w:p w14:paraId="7CEB1FE7" w14:textId="65E05740" w:rsidR="005D3708" w:rsidRPr="005162DE" w:rsidRDefault="005D3708" w:rsidP="00D947CB">
      <w:pPr>
        <w:pStyle w:val="Caption"/>
        <w:spacing w:before="120"/>
      </w:pPr>
      <w:r w:rsidRPr="005162DE">
        <w:t xml:space="preserve">Table </w:t>
      </w:r>
      <w:r w:rsidR="000439F4">
        <w:fldChar w:fldCharType="begin"/>
      </w:r>
      <w:r w:rsidR="000439F4">
        <w:instrText xml:space="preserve"> SEQ Table \* ARABIC </w:instrText>
      </w:r>
      <w:r w:rsidR="000439F4">
        <w:fldChar w:fldCharType="separate"/>
      </w:r>
      <w:r w:rsidR="003C5862">
        <w:rPr>
          <w:noProof/>
        </w:rPr>
        <w:t>5</w:t>
      </w:r>
      <w:r w:rsidR="000439F4">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080DD38" w:rsidR="00086BEB" w:rsidRPr="005162DE" w:rsidRDefault="00D947CB" w:rsidP="003C5862">
            <w:pPr>
              <w:spacing w:before="40" w:after="40"/>
              <w:rPr>
                <w:rFonts w:ascii="Arial" w:hAnsi="Arial" w:cs="Arial"/>
                <w:sz w:val="24"/>
                <w:szCs w:val="24"/>
              </w:rPr>
            </w:pPr>
            <w:r>
              <w:rPr>
                <w:rFonts w:ascii="Arial" w:hAnsi="Arial" w:cs="Arial"/>
                <w:sz w:val="24"/>
                <w:szCs w:val="24"/>
              </w:rPr>
              <w:t>See attached</w:t>
            </w:r>
          </w:p>
        </w:tc>
        <w:tc>
          <w:tcPr>
            <w:tcW w:w="1440" w:type="dxa"/>
          </w:tcPr>
          <w:p w14:paraId="3AB56DE9" w14:textId="63DC948B" w:rsidR="00086BEB" w:rsidRPr="005162DE" w:rsidRDefault="00086BEB" w:rsidP="004179E4">
            <w:pPr>
              <w:spacing w:before="40" w:after="40"/>
              <w:jc w:val="center"/>
              <w:rPr>
                <w:rFonts w:ascii="Arial" w:hAnsi="Arial" w:cs="Arial"/>
                <w:sz w:val="24"/>
                <w:szCs w:val="24"/>
              </w:rPr>
            </w:pPr>
          </w:p>
        </w:tc>
        <w:tc>
          <w:tcPr>
            <w:tcW w:w="1260" w:type="dxa"/>
          </w:tcPr>
          <w:p w14:paraId="5D465B29" w14:textId="42A816D9" w:rsidR="00086BEB" w:rsidRPr="005162DE" w:rsidRDefault="00086BEB" w:rsidP="003C5862">
            <w:pPr>
              <w:spacing w:before="40" w:after="40"/>
              <w:jc w:val="center"/>
              <w:rPr>
                <w:rFonts w:ascii="Arial" w:hAnsi="Arial" w:cs="Arial"/>
                <w:sz w:val="24"/>
                <w:szCs w:val="24"/>
              </w:rPr>
            </w:pPr>
          </w:p>
        </w:tc>
        <w:tc>
          <w:tcPr>
            <w:tcW w:w="1530" w:type="dxa"/>
          </w:tcPr>
          <w:p w14:paraId="6F2413BA" w14:textId="1EC043ED" w:rsidR="00086BEB" w:rsidRPr="005162DE" w:rsidRDefault="00086BEB" w:rsidP="004179E4">
            <w:pPr>
              <w:spacing w:before="40" w:after="40"/>
              <w:jc w:val="center"/>
              <w:rPr>
                <w:rFonts w:ascii="Arial" w:hAnsi="Arial" w:cs="Arial"/>
                <w:sz w:val="24"/>
                <w:szCs w:val="24"/>
              </w:rPr>
            </w:pPr>
          </w:p>
        </w:tc>
        <w:tc>
          <w:tcPr>
            <w:tcW w:w="900" w:type="dxa"/>
          </w:tcPr>
          <w:p w14:paraId="5615AC9F" w14:textId="2344821B" w:rsidR="00086BEB" w:rsidRPr="005162DE" w:rsidRDefault="00086BEB" w:rsidP="004179E4">
            <w:pPr>
              <w:spacing w:before="40" w:after="40"/>
              <w:jc w:val="center"/>
              <w:rPr>
                <w:rFonts w:ascii="Arial" w:hAnsi="Arial" w:cs="Arial"/>
                <w:sz w:val="24"/>
                <w:szCs w:val="24"/>
              </w:rPr>
            </w:pPr>
          </w:p>
        </w:tc>
        <w:tc>
          <w:tcPr>
            <w:tcW w:w="1170" w:type="dxa"/>
          </w:tcPr>
          <w:p w14:paraId="188C38E4" w14:textId="0FF2F06F" w:rsidR="00086BEB" w:rsidRPr="005162DE" w:rsidRDefault="00086BEB" w:rsidP="004179E4">
            <w:pPr>
              <w:spacing w:before="40" w:after="40"/>
              <w:jc w:val="center"/>
              <w:rPr>
                <w:rFonts w:ascii="Arial" w:hAnsi="Arial" w:cs="Arial"/>
                <w:sz w:val="24"/>
                <w:szCs w:val="24"/>
              </w:rPr>
            </w:pPr>
          </w:p>
        </w:tc>
        <w:tc>
          <w:tcPr>
            <w:tcW w:w="2291" w:type="dxa"/>
          </w:tcPr>
          <w:p w14:paraId="566F303C" w14:textId="6C912E58" w:rsidR="00086BEB" w:rsidRPr="005162DE" w:rsidRDefault="00086BEB" w:rsidP="003C5862">
            <w:pPr>
              <w:spacing w:before="40" w:after="40"/>
              <w:rPr>
                <w:rFonts w:ascii="Arial" w:hAnsi="Arial" w:cs="Arial"/>
                <w:sz w:val="24"/>
                <w:szCs w:val="24"/>
              </w:rPr>
            </w:pPr>
          </w:p>
        </w:tc>
      </w:tr>
    </w:tbl>
    <w:p w14:paraId="69D3A731" w14:textId="4958C392" w:rsidR="005D3708" w:rsidRPr="005162DE" w:rsidRDefault="005D3708" w:rsidP="00D947CB">
      <w:pPr>
        <w:pStyle w:val="Caption"/>
        <w:widowControl w:val="0"/>
        <w:spacing w:before="120"/>
      </w:pPr>
      <w:r w:rsidRPr="005162DE">
        <w:t xml:space="preserve">Table </w:t>
      </w:r>
      <w:r w:rsidR="000439F4">
        <w:fldChar w:fldCharType="begin"/>
      </w:r>
      <w:r w:rsidR="000439F4">
        <w:instrText xml:space="preserve"> SEQ Table \* ARABIC </w:instrText>
      </w:r>
      <w:r w:rsidR="000439F4">
        <w:fldChar w:fldCharType="separate"/>
      </w:r>
      <w:r w:rsidR="003C5862">
        <w:rPr>
          <w:noProof/>
        </w:rPr>
        <w:t>6</w:t>
      </w:r>
      <w:r w:rsidR="000439F4">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781FAC2" w:rsidR="00DA4F32" w:rsidRPr="005162DE" w:rsidRDefault="00D947CB" w:rsidP="003C5862">
            <w:pPr>
              <w:spacing w:before="40" w:after="40"/>
              <w:rPr>
                <w:rFonts w:ascii="Arial" w:hAnsi="Arial" w:cs="Arial"/>
                <w:sz w:val="24"/>
                <w:szCs w:val="24"/>
              </w:rPr>
            </w:pPr>
            <w:r>
              <w:rPr>
                <w:rFonts w:ascii="Arial" w:hAnsi="Arial" w:cs="Arial"/>
                <w:sz w:val="24"/>
                <w:szCs w:val="24"/>
              </w:rPr>
              <w:t>See attached</w:t>
            </w:r>
          </w:p>
        </w:tc>
        <w:tc>
          <w:tcPr>
            <w:tcW w:w="1440" w:type="dxa"/>
          </w:tcPr>
          <w:p w14:paraId="28190B3D" w14:textId="30146C48" w:rsidR="00DA4F32" w:rsidRPr="005162DE" w:rsidRDefault="00DA4F32" w:rsidP="00DA4F32">
            <w:pPr>
              <w:spacing w:before="40" w:after="40"/>
              <w:jc w:val="center"/>
              <w:rPr>
                <w:rFonts w:ascii="Arial" w:hAnsi="Arial" w:cs="Arial"/>
                <w:sz w:val="24"/>
                <w:szCs w:val="24"/>
              </w:rPr>
            </w:pPr>
          </w:p>
        </w:tc>
        <w:tc>
          <w:tcPr>
            <w:tcW w:w="1350" w:type="dxa"/>
          </w:tcPr>
          <w:p w14:paraId="63D0EACA" w14:textId="20DECDBD" w:rsidR="00DA4F32" w:rsidRPr="005162DE" w:rsidRDefault="00DA4F32" w:rsidP="003C5862">
            <w:pPr>
              <w:spacing w:before="40" w:after="40"/>
              <w:rPr>
                <w:rFonts w:ascii="Arial" w:hAnsi="Arial" w:cs="Arial"/>
                <w:sz w:val="24"/>
                <w:szCs w:val="24"/>
              </w:rPr>
            </w:pPr>
          </w:p>
        </w:tc>
        <w:tc>
          <w:tcPr>
            <w:tcW w:w="1530" w:type="dxa"/>
          </w:tcPr>
          <w:p w14:paraId="60CC3A19" w14:textId="2B125DE5" w:rsidR="00DA4F32" w:rsidRPr="005162DE" w:rsidRDefault="00DA4F32" w:rsidP="00DA4F32">
            <w:pPr>
              <w:spacing w:before="40" w:after="40"/>
              <w:jc w:val="center"/>
              <w:rPr>
                <w:rFonts w:ascii="Arial" w:hAnsi="Arial" w:cs="Arial"/>
                <w:sz w:val="24"/>
                <w:szCs w:val="24"/>
              </w:rPr>
            </w:pPr>
          </w:p>
        </w:tc>
        <w:tc>
          <w:tcPr>
            <w:tcW w:w="1800" w:type="dxa"/>
          </w:tcPr>
          <w:p w14:paraId="15DDAE72" w14:textId="04B879F5" w:rsidR="00DA4F32" w:rsidRPr="005162DE" w:rsidRDefault="00DA4F32" w:rsidP="003C5862">
            <w:pPr>
              <w:spacing w:before="40" w:after="40"/>
              <w:jc w:val="center"/>
              <w:rPr>
                <w:rFonts w:ascii="Arial" w:hAnsi="Arial" w:cs="Arial"/>
                <w:sz w:val="24"/>
                <w:szCs w:val="24"/>
              </w:rPr>
            </w:pPr>
          </w:p>
        </w:tc>
        <w:tc>
          <w:tcPr>
            <w:tcW w:w="2471" w:type="dxa"/>
          </w:tcPr>
          <w:p w14:paraId="747A0B53" w14:textId="7EE558CF" w:rsidR="00DA4F32" w:rsidRPr="005162DE" w:rsidRDefault="00DA4F32" w:rsidP="003C586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lastRenderedPageBreak/>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795" w:type="dxa"/>
        <w:tblLayout w:type="fixed"/>
        <w:tblLook w:val="00A0" w:firstRow="1" w:lastRow="0" w:firstColumn="1" w:lastColumn="0" w:noHBand="0" w:noVBand="0"/>
      </w:tblPr>
      <w:tblGrid>
        <w:gridCol w:w="1975"/>
        <w:gridCol w:w="2250"/>
        <w:gridCol w:w="1890"/>
        <w:gridCol w:w="2160"/>
        <w:gridCol w:w="2520"/>
      </w:tblGrid>
      <w:tr w:rsidR="005162DE" w:rsidRPr="005162DE" w14:paraId="5025737F" w14:textId="77777777" w:rsidTr="0014493A">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520"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14493A">
        <w:trPr>
          <w:trHeight w:val="449"/>
        </w:trPr>
        <w:tc>
          <w:tcPr>
            <w:tcW w:w="1975" w:type="dxa"/>
            <w:tcMar>
              <w:left w:w="58" w:type="dxa"/>
              <w:right w:w="58" w:type="dxa"/>
            </w:tcMar>
          </w:tcPr>
          <w:p w14:paraId="47CCBF74" w14:textId="4D81C1DB" w:rsidR="001F503E" w:rsidRPr="005162DE" w:rsidRDefault="0014493A" w:rsidP="0014493A">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73783B09" w:rsidR="001F503E" w:rsidRPr="005162DE" w:rsidRDefault="001F503E" w:rsidP="0014493A">
            <w:pPr>
              <w:spacing w:before="40" w:after="40"/>
              <w:rPr>
                <w:rFonts w:ascii="Arial" w:hAnsi="Arial" w:cs="Arial"/>
                <w:sz w:val="24"/>
                <w:szCs w:val="24"/>
              </w:rPr>
            </w:pPr>
          </w:p>
        </w:tc>
        <w:tc>
          <w:tcPr>
            <w:tcW w:w="1890" w:type="dxa"/>
            <w:tcMar>
              <w:left w:w="58" w:type="dxa"/>
              <w:right w:w="58" w:type="dxa"/>
            </w:tcMar>
          </w:tcPr>
          <w:p w14:paraId="7D4FE25C" w14:textId="05D71753" w:rsidR="001F503E" w:rsidRPr="005162DE" w:rsidRDefault="001F503E" w:rsidP="0014493A">
            <w:pPr>
              <w:spacing w:before="40" w:after="40"/>
              <w:rPr>
                <w:rFonts w:ascii="Arial" w:hAnsi="Arial" w:cs="Arial"/>
                <w:sz w:val="24"/>
                <w:szCs w:val="24"/>
              </w:rPr>
            </w:pPr>
          </w:p>
        </w:tc>
        <w:tc>
          <w:tcPr>
            <w:tcW w:w="2160" w:type="dxa"/>
            <w:tcMar>
              <w:left w:w="58" w:type="dxa"/>
              <w:right w:w="58" w:type="dxa"/>
            </w:tcMar>
          </w:tcPr>
          <w:p w14:paraId="7CABD54F" w14:textId="7DF9CA05" w:rsidR="001F503E" w:rsidRPr="005162DE" w:rsidRDefault="001F503E" w:rsidP="0014493A">
            <w:pPr>
              <w:spacing w:before="40" w:after="40"/>
              <w:rPr>
                <w:rFonts w:ascii="Arial" w:hAnsi="Arial" w:cs="Arial"/>
                <w:sz w:val="24"/>
                <w:szCs w:val="24"/>
              </w:rPr>
            </w:pPr>
          </w:p>
        </w:tc>
        <w:tc>
          <w:tcPr>
            <w:tcW w:w="2520" w:type="dxa"/>
            <w:tcMar>
              <w:left w:w="58" w:type="dxa"/>
              <w:right w:w="58" w:type="dxa"/>
            </w:tcMar>
          </w:tcPr>
          <w:p w14:paraId="67233B7F" w14:textId="4852137E" w:rsidR="001F503E" w:rsidRPr="005162DE" w:rsidRDefault="001F503E" w:rsidP="0014493A">
            <w:pPr>
              <w:spacing w:before="40" w:after="40"/>
              <w:rPr>
                <w:rFonts w:ascii="Arial" w:hAnsi="Arial" w:cs="Arial"/>
                <w:sz w:val="24"/>
                <w:szCs w:val="24"/>
              </w:rPr>
            </w:pPr>
          </w:p>
        </w:tc>
      </w:tr>
    </w:tbl>
    <w:p w14:paraId="38A4FCBE" w14:textId="7CA955CB" w:rsidR="0014493A" w:rsidRPr="00EE167D" w:rsidRDefault="0025569C" w:rsidP="00EE167D">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2F1B2F67" w:rsidR="001F503E" w:rsidRPr="005162DE" w:rsidRDefault="0014493A"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63C1391F" w14:textId="1B7E40C3" w:rsidR="00E80EE7" w:rsidRPr="005162DE" w:rsidRDefault="00E80EE7" w:rsidP="00EE167D">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63CEA870" w:rsidR="001F503E" w:rsidRPr="005162DE" w:rsidRDefault="0014493A"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184CB2D0" w14:textId="650AEC5F" w:rsidR="001F7181" w:rsidRPr="005162DE" w:rsidRDefault="001F7181" w:rsidP="00EE167D">
            <w:pPr>
              <w:spacing w:before="40" w:after="40"/>
              <w:jc w:val="center"/>
              <w:rPr>
                <w:rFonts w:ascii="Arial" w:hAnsi="Arial" w:cs="Arial"/>
                <w:sz w:val="24"/>
                <w:szCs w:val="24"/>
              </w:rPr>
            </w:pPr>
            <w:r w:rsidRPr="005162DE">
              <w:rPr>
                <w:rFonts w:ascii="Arial" w:hAnsi="Arial" w:cs="Arial"/>
                <w:sz w:val="24"/>
                <w:szCs w:val="24"/>
              </w:rPr>
              <w:t xml:space="preserve"> </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7C08C799" w:rsidR="001F503E" w:rsidRPr="005162DE" w:rsidRDefault="0014493A"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0CA8CA65" w14:textId="25EF9723" w:rsidR="001F7181" w:rsidRPr="005162DE" w:rsidRDefault="001F7181" w:rsidP="0014493A">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3A8329A" w:rsidR="001F503E" w:rsidRPr="005162DE" w:rsidRDefault="001F503E" w:rsidP="0014493A">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D947CB">
              <w:rPr>
                <w:rFonts w:ascii="Arial" w:hAnsi="Arial" w:cs="Arial"/>
                <w:sz w:val="24"/>
                <w:szCs w:val="24"/>
              </w:rPr>
              <w:t>N</w:t>
            </w:r>
            <w:r w:rsidR="0014493A">
              <w:rPr>
                <w:rFonts w:ascii="Arial" w:hAnsi="Arial" w:cs="Arial"/>
                <w:sz w:val="24"/>
                <w:szCs w:val="24"/>
              </w:rPr>
              <w:t>one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97B87DD" w:rsidR="001F503E" w:rsidRPr="005162DE" w:rsidRDefault="001F503E" w:rsidP="0014493A">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D947CB">
              <w:rPr>
                <w:rFonts w:ascii="Arial" w:hAnsi="Arial" w:cs="Arial"/>
                <w:sz w:val="24"/>
                <w:szCs w:val="24"/>
              </w:rPr>
              <w:t>N</w:t>
            </w:r>
            <w:r w:rsidR="0014493A">
              <w:rPr>
                <w:rFonts w:ascii="Arial" w:hAnsi="Arial" w:cs="Arial"/>
                <w:sz w:val="24"/>
                <w:szCs w:val="24"/>
              </w:rPr>
              <w:t>one</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1E22B544" w:rsidR="0087640F" w:rsidRPr="005162DE" w:rsidRDefault="00D947CB" w:rsidP="0014493A">
            <w:pPr>
              <w:keepNext/>
              <w:spacing w:before="40" w:after="40"/>
              <w:rPr>
                <w:rFonts w:ascii="Arial" w:hAnsi="Arial" w:cs="Arial"/>
                <w:sz w:val="24"/>
                <w:szCs w:val="24"/>
              </w:rPr>
            </w:pPr>
            <w:r>
              <w:rPr>
                <w:rFonts w:ascii="Arial" w:hAnsi="Arial" w:cs="Arial"/>
                <w:sz w:val="24"/>
                <w:szCs w:val="24"/>
              </w:rPr>
              <w:t>N</w:t>
            </w:r>
            <w:r w:rsidR="0014493A">
              <w:rPr>
                <w:rFonts w:ascii="Arial" w:hAnsi="Arial" w:cs="Arial"/>
                <w:sz w:val="24"/>
                <w:szCs w:val="24"/>
              </w:rPr>
              <w:t>one</w:t>
            </w:r>
          </w:p>
        </w:tc>
        <w:tc>
          <w:tcPr>
            <w:tcW w:w="2250" w:type="dxa"/>
            <w:tcMar>
              <w:left w:w="58" w:type="dxa"/>
              <w:right w:w="58" w:type="dxa"/>
            </w:tcMar>
          </w:tcPr>
          <w:p w14:paraId="37531B9B" w14:textId="58DA71D3" w:rsidR="0087640F" w:rsidRPr="005162DE" w:rsidRDefault="0087640F" w:rsidP="0014493A">
            <w:pPr>
              <w:keepNext/>
              <w:spacing w:before="40" w:after="40"/>
              <w:rPr>
                <w:rFonts w:ascii="Arial" w:hAnsi="Arial" w:cs="Arial"/>
                <w:sz w:val="24"/>
                <w:szCs w:val="24"/>
              </w:rPr>
            </w:pPr>
          </w:p>
        </w:tc>
        <w:tc>
          <w:tcPr>
            <w:tcW w:w="1890" w:type="dxa"/>
            <w:tcMar>
              <w:left w:w="58" w:type="dxa"/>
              <w:right w:w="58" w:type="dxa"/>
            </w:tcMar>
          </w:tcPr>
          <w:p w14:paraId="0A56DBE2" w14:textId="2CE1299F" w:rsidR="0087640F" w:rsidRPr="005162DE" w:rsidRDefault="0087640F" w:rsidP="00EE167D">
            <w:pPr>
              <w:keepNext/>
              <w:spacing w:before="40" w:after="40"/>
              <w:rPr>
                <w:rFonts w:ascii="Arial" w:hAnsi="Arial" w:cs="Arial"/>
                <w:sz w:val="24"/>
                <w:szCs w:val="24"/>
              </w:rPr>
            </w:pPr>
          </w:p>
        </w:tc>
        <w:tc>
          <w:tcPr>
            <w:tcW w:w="2160" w:type="dxa"/>
            <w:tcMar>
              <w:left w:w="58" w:type="dxa"/>
              <w:right w:w="58" w:type="dxa"/>
            </w:tcMar>
          </w:tcPr>
          <w:p w14:paraId="413E2705" w14:textId="10F51582" w:rsidR="0087640F" w:rsidRPr="005162DE" w:rsidRDefault="0087640F" w:rsidP="00EE167D">
            <w:pPr>
              <w:keepNext/>
              <w:spacing w:before="40" w:after="40"/>
              <w:rPr>
                <w:rFonts w:ascii="Arial" w:hAnsi="Arial" w:cs="Arial"/>
                <w:sz w:val="24"/>
                <w:szCs w:val="24"/>
              </w:rPr>
            </w:pPr>
          </w:p>
        </w:tc>
        <w:tc>
          <w:tcPr>
            <w:tcW w:w="2367" w:type="dxa"/>
            <w:tcMar>
              <w:left w:w="58" w:type="dxa"/>
              <w:right w:w="58" w:type="dxa"/>
            </w:tcMar>
          </w:tcPr>
          <w:p w14:paraId="086BD452" w14:textId="57824EBD" w:rsidR="0087640F" w:rsidRPr="005162DE" w:rsidRDefault="0087640F" w:rsidP="00EE167D">
            <w:pPr>
              <w:keepNext/>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4DA6F696" w:rsidR="00E80EE7" w:rsidRPr="005162DE" w:rsidRDefault="00D947CB" w:rsidP="008320DB">
            <w:pPr>
              <w:pStyle w:val="BodyText"/>
              <w:keepNext/>
              <w:spacing w:before="40" w:after="40"/>
              <w:jc w:val="left"/>
              <w:rPr>
                <w:rFonts w:ascii="Arial" w:hAnsi="Arial" w:cs="Arial"/>
                <w:sz w:val="24"/>
                <w:szCs w:val="24"/>
              </w:rPr>
            </w:pPr>
            <w:r>
              <w:rPr>
                <w:rFonts w:ascii="Arial" w:hAnsi="Arial" w:cs="Arial"/>
                <w:sz w:val="24"/>
                <w:szCs w:val="24"/>
              </w:rPr>
              <w:t>N</w:t>
            </w:r>
            <w:r w:rsidR="008320DB">
              <w:rPr>
                <w:rFonts w:ascii="Arial" w:hAnsi="Arial" w:cs="Arial"/>
                <w:sz w:val="24"/>
                <w:szCs w:val="24"/>
              </w:rPr>
              <w:t>o surface water use</w:t>
            </w:r>
            <w:r w:rsidR="00EE167D">
              <w:rPr>
                <w:rFonts w:ascii="Arial" w:hAnsi="Arial" w:cs="Arial"/>
                <w:sz w:val="24"/>
                <w:szCs w:val="24"/>
              </w:rPr>
              <w:t>d</w:t>
            </w:r>
          </w:p>
        </w:tc>
      </w:tr>
    </w:tbl>
    <w:p w14:paraId="6E8B9D28" w14:textId="4626C4E2"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2695"/>
        <w:gridCol w:w="1620"/>
        <w:gridCol w:w="1800"/>
        <w:gridCol w:w="2160"/>
        <w:gridCol w:w="2367"/>
      </w:tblGrid>
      <w:tr w:rsidR="005162DE" w:rsidRPr="005162DE" w14:paraId="4D38F9E7" w14:textId="77777777" w:rsidTr="00D947CB">
        <w:trPr>
          <w:trHeight w:val="457"/>
        </w:trPr>
        <w:tc>
          <w:tcPr>
            <w:tcW w:w="269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162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0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D947CB">
        <w:trPr>
          <w:trHeight w:val="449"/>
        </w:trPr>
        <w:tc>
          <w:tcPr>
            <w:tcW w:w="2695" w:type="dxa"/>
            <w:tcMar>
              <w:left w:w="58" w:type="dxa"/>
              <w:right w:w="58" w:type="dxa"/>
            </w:tcMar>
          </w:tcPr>
          <w:p w14:paraId="1DD7E857" w14:textId="606EC0A5" w:rsidR="00496939" w:rsidRPr="005162DE" w:rsidRDefault="00D947CB" w:rsidP="008320DB">
            <w:pPr>
              <w:spacing w:before="40" w:after="40"/>
              <w:rPr>
                <w:rFonts w:ascii="Arial" w:hAnsi="Arial" w:cs="Arial"/>
                <w:sz w:val="24"/>
                <w:szCs w:val="24"/>
              </w:rPr>
            </w:pPr>
            <w:r>
              <w:rPr>
                <w:rFonts w:ascii="Arial" w:hAnsi="Arial" w:cs="Arial"/>
                <w:sz w:val="24"/>
                <w:szCs w:val="24"/>
              </w:rPr>
              <w:t>N</w:t>
            </w:r>
            <w:r w:rsidR="008320DB">
              <w:rPr>
                <w:rFonts w:ascii="Arial" w:hAnsi="Arial" w:cs="Arial"/>
                <w:sz w:val="24"/>
                <w:szCs w:val="24"/>
              </w:rPr>
              <w:t>o surface water used</w:t>
            </w:r>
          </w:p>
        </w:tc>
        <w:tc>
          <w:tcPr>
            <w:tcW w:w="1620" w:type="dxa"/>
            <w:tcMar>
              <w:left w:w="58" w:type="dxa"/>
              <w:right w:w="58" w:type="dxa"/>
            </w:tcMar>
          </w:tcPr>
          <w:p w14:paraId="7EF907C6" w14:textId="428E35AD" w:rsidR="00496939" w:rsidRPr="005162DE" w:rsidRDefault="00496939" w:rsidP="008320DB">
            <w:pPr>
              <w:spacing w:before="40" w:after="40"/>
              <w:rPr>
                <w:rFonts w:ascii="Arial" w:hAnsi="Arial" w:cs="Arial"/>
                <w:sz w:val="24"/>
                <w:szCs w:val="24"/>
              </w:rPr>
            </w:pPr>
          </w:p>
        </w:tc>
        <w:tc>
          <w:tcPr>
            <w:tcW w:w="1800" w:type="dxa"/>
            <w:tcMar>
              <w:left w:w="58" w:type="dxa"/>
              <w:right w:w="58" w:type="dxa"/>
            </w:tcMar>
          </w:tcPr>
          <w:p w14:paraId="32AC43A5" w14:textId="3DD4EA4E" w:rsidR="00496939" w:rsidRPr="005162DE" w:rsidRDefault="00496939" w:rsidP="008320DB">
            <w:pPr>
              <w:spacing w:before="40" w:after="40"/>
              <w:rPr>
                <w:rFonts w:ascii="Arial" w:hAnsi="Arial" w:cs="Arial"/>
                <w:sz w:val="24"/>
                <w:szCs w:val="24"/>
              </w:rPr>
            </w:pPr>
          </w:p>
        </w:tc>
        <w:tc>
          <w:tcPr>
            <w:tcW w:w="2160" w:type="dxa"/>
            <w:tcMar>
              <w:left w:w="58" w:type="dxa"/>
              <w:right w:w="58" w:type="dxa"/>
            </w:tcMar>
          </w:tcPr>
          <w:p w14:paraId="15ABEF94" w14:textId="5F2B2AB6"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35318F47" w:rsidR="00496939" w:rsidRPr="005162DE" w:rsidRDefault="00496939" w:rsidP="008320DB">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5"/>
    </w:p>
    <w:bookmarkEnd w:id="16"/>
    <w:p w14:paraId="1627DE28" w14:textId="615A3CE7" w:rsidR="004F2F03" w:rsidRPr="005162DE" w:rsidRDefault="00D947CB" w:rsidP="00D947CB">
      <w:pPr>
        <w:rPr>
          <w:rFonts w:ascii="Arial" w:hAnsi="Arial" w:cs="Arial"/>
          <w:sz w:val="24"/>
          <w:szCs w:val="24"/>
        </w:rPr>
      </w:pPr>
      <w:r>
        <w:rPr>
          <w:rFonts w:ascii="Arial" w:hAnsi="Arial" w:cs="Arial"/>
          <w:sz w:val="24"/>
          <w:szCs w:val="24"/>
        </w:rPr>
        <w:t>None</w:t>
      </w:r>
    </w:p>
    <w:p w14:paraId="60F5762F" w14:textId="199F6362"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0360748F" w14:textId="41F9FC15" w:rsidR="00D07448" w:rsidRPr="005162DE" w:rsidRDefault="00D07448" w:rsidP="00D07448">
      <w:pPr>
        <w:rPr>
          <w:rFonts w:ascii="Arial" w:hAnsi="Arial" w:cs="Arial"/>
          <w:sz w:val="24"/>
          <w:szCs w:val="24"/>
        </w:rPr>
      </w:pPr>
      <w:r>
        <w:rPr>
          <w:rFonts w:ascii="Arial" w:hAnsi="Arial" w:cs="Arial"/>
          <w:sz w:val="24"/>
          <w:szCs w:val="24"/>
        </w:rPr>
        <w:t>None</w:t>
      </w:r>
    </w:p>
    <w:p w14:paraId="19BFFB90" w14:textId="77777777" w:rsidR="00D17E2F" w:rsidRPr="005162DE" w:rsidRDefault="00D17E2F" w:rsidP="009610BC">
      <w:pPr>
        <w:rPr>
          <w:rFonts w:ascii="Arial" w:hAnsi="Arial" w:cs="Arial"/>
          <w:sz w:val="24"/>
          <w:szCs w:val="24"/>
        </w:rPr>
      </w:pPr>
    </w:p>
    <w:p w14:paraId="43C3E408" w14:textId="77777777" w:rsidR="00DD7D18"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7B1901A7" w14:textId="5645B544" w:rsidR="00D07448" w:rsidRPr="00D07448" w:rsidRDefault="00D07448" w:rsidP="00D07448">
      <w:pPr>
        <w:rPr>
          <w:rFonts w:ascii="Arial" w:hAnsi="Arial" w:cs="Arial"/>
          <w:sz w:val="24"/>
          <w:szCs w:val="24"/>
        </w:rPr>
      </w:pPr>
      <w:r>
        <w:rPr>
          <w:rFonts w:ascii="Arial" w:hAnsi="Arial" w:cs="Arial"/>
          <w:sz w:val="24"/>
          <w:szCs w:val="24"/>
        </w:rPr>
        <w:t>None</w:t>
      </w:r>
    </w:p>
    <w:sectPr w:rsidR="00D07448" w:rsidRPr="00D07448"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6C4EB" w14:textId="77777777" w:rsidR="000439F4" w:rsidRDefault="000439F4">
      <w:r>
        <w:separator/>
      </w:r>
    </w:p>
    <w:p w14:paraId="280D57CB" w14:textId="77777777" w:rsidR="000439F4" w:rsidRDefault="000439F4"/>
  </w:endnote>
  <w:endnote w:type="continuationSeparator" w:id="0">
    <w:p w14:paraId="19DC3708" w14:textId="77777777" w:rsidR="000439F4" w:rsidRDefault="000439F4">
      <w:r>
        <w:continuationSeparator/>
      </w:r>
    </w:p>
    <w:p w14:paraId="3037E1D5" w14:textId="77777777" w:rsidR="000439F4" w:rsidRDefault="000439F4"/>
  </w:endnote>
  <w:endnote w:type="continuationNotice" w:id="1">
    <w:p w14:paraId="1ADE582A" w14:textId="77777777" w:rsidR="000439F4" w:rsidRDefault="00043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94523" w14:textId="77777777" w:rsidR="000439F4" w:rsidRDefault="000439F4">
      <w:r>
        <w:separator/>
      </w:r>
    </w:p>
    <w:p w14:paraId="2A3E00DF" w14:textId="77777777" w:rsidR="000439F4" w:rsidRDefault="000439F4"/>
  </w:footnote>
  <w:footnote w:type="continuationSeparator" w:id="0">
    <w:p w14:paraId="44E8743D" w14:textId="77777777" w:rsidR="000439F4" w:rsidRDefault="000439F4">
      <w:r>
        <w:continuationSeparator/>
      </w:r>
    </w:p>
    <w:p w14:paraId="24C0196C" w14:textId="77777777" w:rsidR="000439F4" w:rsidRDefault="000439F4"/>
  </w:footnote>
  <w:footnote w:type="continuationNotice" w:id="1">
    <w:p w14:paraId="154C5255" w14:textId="77777777" w:rsidR="000439F4" w:rsidRDefault="000439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56E316B5"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BE533E">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BE533E">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33C"/>
    <w:rsid w:val="00020F0D"/>
    <w:rsid w:val="00022705"/>
    <w:rsid w:val="00024D43"/>
    <w:rsid w:val="000360D3"/>
    <w:rsid w:val="000370BE"/>
    <w:rsid w:val="000439F4"/>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15F39"/>
    <w:rsid w:val="0012695E"/>
    <w:rsid w:val="0012764D"/>
    <w:rsid w:val="00127B6D"/>
    <w:rsid w:val="001300C2"/>
    <w:rsid w:val="001331D3"/>
    <w:rsid w:val="0014493A"/>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06E8"/>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862"/>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1BE"/>
    <w:rsid w:val="004A05D8"/>
    <w:rsid w:val="004A07B2"/>
    <w:rsid w:val="004A1ABC"/>
    <w:rsid w:val="004A2077"/>
    <w:rsid w:val="004B7187"/>
    <w:rsid w:val="004C2D28"/>
    <w:rsid w:val="004C3239"/>
    <w:rsid w:val="004C5E5E"/>
    <w:rsid w:val="004D4C01"/>
    <w:rsid w:val="004D509C"/>
    <w:rsid w:val="004E0869"/>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38C"/>
    <w:rsid w:val="006C2732"/>
    <w:rsid w:val="006C7186"/>
    <w:rsid w:val="006D480B"/>
    <w:rsid w:val="006D4D93"/>
    <w:rsid w:val="006D506D"/>
    <w:rsid w:val="006D50D1"/>
    <w:rsid w:val="006E03F6"/>
    <w:rsid w:val="006E11B6"/>
    <w:rsid w:val="006F437B"/>
    <w:rsid w:val="006F46E1"/>
    <w:rsid w:val="007003D1"/>
    <w:rsid w:val="007017A9"/>
    <w:rsid w:val="00701C81"/>
    <w:rsid w:val="00705F08"/>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4DB6"/>
    <w:rsid w:val="007640D4"/>
    <w:rsid w:val="00775871"/>
    <w:rsid w:val="00783F5A"/>
    <w:rsid w:val="00784E3A"/>
    <w:rsid w:val="0079421C"/>
    <w:rsid w:val="0079489A"/>
    <w:rsid w:val="00796405"/>
    <w:rsid w:val="00796E52"/>
    <w:rsid w:val="007A473C"/>
    <w:rsid w:val="007B0B24"/>
    <w:rsid w:val="007B2BC6"/>
    <w:rsid w:val="007B643A"/>
    <w:rsid w:val="007C0A58"/>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4FB9"/>
    <w:rsid w:val="00816622"/>
    <w:rsid w:val="008222DE"/>
    <w:rsid w:val="0082242B"/>
    <w:rsid w:val="008225EA"/>
    <w:rsid w:val="00824962"/>
    <w:rsid w:val="008272D0"/>
    <w:rsid w:val="00827994"/>
    <w:rsid w:val="00831585"/>
    <w:rsid w:val="008320DB"/>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E6C1E"/>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4360"/>
    <w:rsid w:val="00BD55BB"/>
    <w:rsid w:val="00BD5F31"/>
    <w:rsid w:val="00BD70F3"/>
    <w:rsid w:val="00BE0247"/>
    <w:rsid w:val="00BE4E5D"/>
    <w:rsid w:val="00BE533E"/>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267"/>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44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47CB"/>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167D"/>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F858D1768D34D9C2D3715A956B6AE" ma:contentTypeVersion="13" ma:contentTypeDescription="Create a new document." ma:contentTypeScope="" ma:versionID="70af9f91bbf31d7b3f741c4e88d98685">
  <xsd:schema xmlns:xsd="http://www.w3.org/2001/XMLSchema" xmlns:xs="http://www.w3.org/2001/XMLSchema" xmlns:p="http://schemas.microsoft.com/office/2006/metadata/properties" xmlns:ns2="bd92c0c5-bc41-4bfc-aeb7-8bd869f95f02" xmlns:ns3="4966ad25-2eb2-4157-9af9-fd7cd0364736" targetNamespace="http://schemas.microsoft.com/office/2006/metadata/properties" ma:root="true" ma:fieldsID="d6a87469c003bd619021c8c2cc4c6d81" ns2:_="" ns3:_="">
    <xsd:import namespace="bd92c0c5-bc41-4bfc-aeb7-8bd869f95f02"/>
    <xsd:import namespace="4966ad25-2eb2-4157-9af9-fd7cd03647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2c0c5-bc41-4bfc-aeb7-8bd869f95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012d245-8fcf-41d0-852d-1eec7262b6d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6ad25-2eb2-4157-9af9-fd7cd036473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88b7d97-a96c-41fb-b4b4-9ccb3ef720f9}" ma:internalName="TaxCatchAll" ma:showField="CatchAllData" ma:web="4966ad25-2eb2-4157-9af9-fd7cd03647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92c0c5-bc41-4bfc-aeb7-8bd869f95f02">
      <Terms xmlns="http://schemas.microsoft.com/office/infopath/2007/PartnerControls"/>
    </lcf76f155ced4ddcb4097134ff3c332f>
    <TaxCatchAll xmlns="4966ad25-2eb2-4157-9af9-fd7cd036473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07328189-6945-45A7-8CFE-BEC55A4C1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2c0c5-bc41-4bfc-aeb7-8bd869f95f02"/>
    <ds:schemaRef ds:uri="4966ad25-2eb2-4157-9af9-fd7cd0364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 ds:uri="bd92c0c5-bc41-4bfc-aeb7-8bd869f95f02"/>
    <ds:schemaRef ds:uri="4966ad25-2eb2-4157-9af9-fd7cd0364736"/>
  </ds:schemaRefs>
</ds:datastoreItem>
</file>

<file path=customXml/itemProps4.xml><?xml version="1.0" encoding="utf-8"?>
<ds:datastoreItem xmlns:ds="http://schemas.openxmlformats.org/officeDocument/2006/customXml" ds:itemID="{AB80DD9B-DD40-4319-82C6-8E4A85DE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Jessica Yanez</cp:lastModifiedBy>
  <cp:revision>2</cp:revision>
  <cp:lastPrinted>2023-09-25T17:01:00Z</cp:lastPrinted>
  <dcterms:created xsi:type="dcterms:W3CDTF">2023-09-26T18:25:00Z</dcterms:created>
  <dcterms:modified xsi:type="dcterms:W3CDTF">2023-09-26T18:25:00Z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0x0101008D9F858D1768D34D9C2D3715A956B6AE</vt:lpwstr>
  </property>
</Properties>
</file>