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C3" w:rsidRPr="00236C7F" w:rsidRDefault="0014567F" w:rsidP="00AE08C3">
      <w:pPr>
        <w:jc w:val="center"/>
        <w:rPr>
          <w:rFonts w:ascii="Garamond" w:hAnsi="Garamond"/>
          <w:b/>
          <w:sz w:val="40"/>
          <w:szCs w:val="40"/>
        </w:rPr>
      </w:pPr>
      <w:r>
        <w:rPr>
          <w:noProof/>
        </w:rPr>
        <w:drawing>
          <wp:inline distT="0" distB="0" distL="0" distR="0" wp14:anchorId="2DF4BBE0" wp14:editId="20D83CEB">
            <wp:extent cx="6400800" cy="1186815"/>
            <wp:effectExtent l="0" t="0" r="0" b="0"/>
            <wp:docPr id="6" name="Picture 6" descr="http://www.frc.edu/businessservices/images/1FRC_Horizontal_RGB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c.edu/businessservices/images/1FRC_Horizontal_RGB_Co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1186815"/>
                    </a:xfrm>
                    <a:prstGeom prst="rect">
                      <a:avLst/>
                    </a:prstGeom>
                    <a:noFill/>
                    <a:ln>
                      <a:noFill/>
                    </a:ln>
                  </pic:spPr>
                </pic:pic>
              </a:graphicData>
            </a:graphic>
          </wp:inline>
        </w:drawing>
      </w:r>
      <w:r w:rsidR="00AE08C3" w:rsidRPr="00236C7F">
        <w:rPr>
          <w:rFonts w:ascii="Garamond" w:hAnsi="Garamond"/>
          <w:b/>
          <w:sz w:val="40"/>
          <w:szCs w:val="40"/>
        </w:rPr>
        <w:t>COMPREHENSIVE PROGRAM REVIEW</w:t>
      </w:r>
    </w:p>
    <w:p w:rsidR="00AE08C3" w:rsidRPr="00236C7F" w:rsidRDefault="00AE08C3" w:rsidP="00AE08C3">
      <w:pPr>
        <w:jc w:val="center"/>
        <w:rPr>
          <w:rFonts w:ascii="Garamond" w:hAnsi="Garamond"/>
          <w:b/>
          <w:sz w:val="40"/>
          <w:szCs w:val="40"/>
        </w:rPr>
      </w:pPr>
    </w:p>
    <w:p w:rsidR="00AE08C3" w:rsidRPr="00236C7F" w:rsidRDefault="00AE08C3" w:rsidP="00AE08C3">
      <w:pPr>
        <w:jc w:val="center"/>
        <w:rPr>
          <w:rFonts w:ascii="Garamond" w:hAnsi="Garamond"/>
          <w:b/>
          <w:sz w:val="32"/>
          <w:szCs w:val="32"/>
        </w:rPr>
      </w:pPr>
      <w:r w:rsidRPr="00236C7F">
        <w:rPr>
          <w:rFonts w:ascii="Garamond" w:hAnsi="Garamond"/>
          <w:b/>
          <w:sz w:val="32"/>
          <w:szCs w:val="32"/>
        </w:rPr>
        <w:t xml:space="preserve">Extended Opportunities Program and Services (EOPS) </w:t>
      </w:r>
    </w:p>
    <w:p w:rsidR="00AE08C3" w:rsidRPr="00236C7F" w:rsidRDefault="00AE08C3" w:rsidP="00AE08C3">
      <w:pPr>
        <w:jc w:val="center"/>
        <w:rPr>
          <w:rFonts w:ascii="Garamond" w:hAnsi="Garamond"/>
          <w:b/>
          <w:sz w:val="32"/>
          <w:szCs w:val="32"/>
        </w:rPr>
      </w:pPr>
      <w:r w:rsidRPr="00236C7F">
        <w:rPr>
          <w:rFonts w:ascii="Garamond" w:hAnsi="Garamond"/>
          <w:b/>
          <w:sz w:val="32"/>
          <w:szCs w:val="32"/>
        </w:rPr>
        <w:t>Cooperative Agencies Resources for Education (CARE)</w:t>
      </w:r>
    </w:p>
    <w:p w:rsidR="00AE08C3" w:rsidRPr="00236C7F" w:rsidRDefault="00AE08C3" w:rsidP="00AE08C3">
      <w:pPr>
        <w:rPr>
          <w:rFonts w:ascii="Garamond" w:hAnsi="Garamond"/>
        </w:rPr>
      </w:pPr>
    </w:p>
    <w:p w:rsidR="00AE08C3" w:rsidRPr="00236C7F" w:rsidRDefault="00AE08C3" w:rsidP="00AE08C3">
      <w:pPr>
        <w:rPr>
          <w:rFonts w:ascii="Garamond" w:hAnsi="Garamond"/>
        </w:rPr>
      </w:pPr>
    </w:p>
    <w:p w:rsidR="004D02C1" w:rsidRDefault="004D02C1" w:rsidP="0078111B">
      <w:pPr>
        <w:rPr>
          <w:rFonts w:ascii="Garamond" w:hAnsi="Garamond"/>
          <w:b/>
          <w:smallCaps/>
          <w:sz w:val="28"/>
          <w:szCs w:val="28"/>
          <w:u w:val="double"/>
        </w:rPr>
      </w:pPr>
    </w:p>
    <w:p w:rsidR="0078111B" w:rsidRPr="00236C7F" w:rsidRDefault="0078111B" w:rsidP="0078111B">
      <w:pPr>
        <w:rPr>
          <w:rFonts w:ascii="Garamond" w:hAnsi="Garamond"/>
          <w:szCs w:val="28"/>
        </w:rPr>
      </w:pPr>
      <w:r w:rsidRPr="00236C7F">
        <w:rPr>
          <w:rFonts w:ascii="Garamond" w:hAnsi="Garamond"/>
          <w:b/>
          <w:smallCaps/>
          <w:sz w:val="28"/>
          <w:szCs w:val="28"/>
          <w:u w:val="double"/>
        </w:rPr>
        <w:t>Philosophy</w:t>
      </w:r>
      <w:r w:rsidRPr="00236C7F">
        <w:rPr>
          <w:rFonts w:ascii="Garamond" w:hAnsi="Garamond"/>
          <w:b/>
          <w:smallCaps/>
          <w:sz w:val="28"/>
          <w:szCs w:val="28"/>
          <w:u w:val="double"/>
        </w:rPr>
        <w:tab/>
      </w:r>
      <w:r w:rsidRPr="00236C7F">
        <w:rPr>
          <w:rFonts w:ascii="Garamond" w:hAnsi="Garamond"/>
          <w:b/>
          <w:smallCaps/>
          <w:sz w:val="28"/>
          <w:szCs w:val="28"/>
          <w:u w:val="double"/>
        </w:rPr>
        <w:tab/>
        <w:t xml:space="preserve">                                                                                              </w:t>
      </w:r>
      <w:r w:rsidRPr="00236C7F">
        <w:rPr>
          <w:rFonts w:ascii="Garamond" w:hAnsi="Garamond"/>
          <w:b/>
          <w:smallCaps/>
          <w:sz w:val="28"/>
          <w:szCs w:val="28"/>
          <w:u w:val="double"/>
        </w:rPr>
        <w:tab/>
      </w:r>
    </w:p>
    <w:p w:rsidR="00AE08C3" w:rsidRPr="00236C7F" w:rsidRDefault="00AE08C3" w:rsidP="00AE08C3">
      <w:pPr>
        <w:rPr>
          <w:rFonts w:ascii="Garamond" w:hAnsi="Garamond"/>
          <w:color w:val="000000"/>
          <w:u w:val="single"/>
        </w:rPr>
      </w:pPr>
    </w:p>
    <w:p w:rsidR="00AE08C3" w:rsidRPr="00236C7F" w:rsidRDefault="00AE08C3" w:rsidP="00AE08C3">
      <w:pPr>
        <w:rPr>
          <w:rFonts w:ascii="Garamond" w:hAnsi="Garamond"/>
          <w:color w:val="000000"/>
        </w:rPr>
      </w:pPr>
      <w:r w:rsidRPr="00236C7F">
        <w:rPr>
          <w:rFonts w:ascii="Garamond" w:hAnsi="Garamond"/>
          <w:color w:val="000000"/>
        </w:rPr>
        <w:t xml:space="preserve">The Extended Opportunity Programs and Services (EOPS) seeks to provide positive encouragement directed to the enrollment of students disadvantaged by language, education, social and economic status and to facilitate their successful participation in their educational pursuits at Feather River College.  This is accomplished by providing services which are over, above, and in addition to the regular educational programs and services provided by the college.  The CARE program provides extra support services for EOPS students who are single-parents on public assistance with children under 14.  These students have extraordinary support needs and multiple barriers to overcome in order to successfully complete their goals. </w:t>
      </w:r>
    </w:p>
    <w:p w:rsidR="00512AFC" w:rsidRDefault="00512AFC" w:rsidP="00AE08C3">
      <w:pPr>
        <w:rPr>
          <w:rFonts w:ascii="Garamond" w:hAnsi="Garamond"/>
          <w:color w:val="000000"/>
        </w:rPr>
      </w:pPr>
    </w:p>
    <w:p w:rsidR="005270C1" w:rsidRPr="00236C7F" w:rsidRDefault="005270C1" w:rsidP="00AE08C3">
      <w:pPr>
        <w:rPr>
          <w:rFonts w:ascii="Garamond" w:hAnsi="Garamond"/>
          <w:color w:val="000000"/>
        </w:rPr>
      </w:pPr>
    </w:p>
    <w:p w:rsidR="00512AFC" w:rsidRPr="00236C7F" w:rsidRDefault="00512AFC" w:rsidP="00512AFC">
      <w:pPr>
        <w:rPr>
          <w:rFonts w:ascii="Garamond" w:hAnsi="Garamond"/>
          <w:b/>
          <w:smallCaps/>
          <w:sz w:val="28"/>
          <w:szCs w:val="28"/>
          <w:u w:val="double"/>
        </w:rPr>
      </w:pPr>
      <w:r w:rsidRPr="00236C7F">
        <w:rPr>
          <w:rFonts w:ascii="Garamond" w:hAnsi="Garamond"/>
          <w:b/>
          <w:smallCaps/>
          <w:sz w:val="28"/>
          <w:szCs w:val="28"/>
          <w:u w:val="double"/>
        </w:rPr>
        <w:t>Mission &amp; Vision Statements</w:t>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p>
    <w:p w:rsidR="00AE08C3" w:rsidRPr="00236C7F" w:rsidRDefault="00AE08C3" w:rsidP="00AE08C3">
      <w:pPr>
        <w:spacing w:before="100" w:beforeAutospacing="1" w:after="100" w:afterAutospacing="1"/>
        <w:rPr>
          <w:rFonts w:ascii="Garamond" w:hAnsi="Garamond"/>
          <w:color w:val="000000"/>
        </w:rPr>
      </w:pPr>
      <w:r w:rsidRPr="00236C7F">
        <w:rPr>
          <w:rFonts w:ascii="Garamond" w:hAnsi="Garamond"/>
          <w:color w:val="000000"/>
        </w:rPr>
        <w:t>I</w:t>
      </w:r>
      <w:r w:rsidR="00512AFC" w:rsidRPr="00236C7F">
        <w:rPr>
          <w:rFonts w:ascii="Garamond" w:hAnsi="Garamond"/>
          <w:color w:val="000000"/>
        </w:rPr>
        <w:t>n</w:t>
      </w:r>
      <w:r w:rsidRPr="00236C7F">
        <w:rPr>
          <w:rFonts w:ascii="Garamond" w:hAnsi="Garamond"/>
          <w:color w:val="000000"/>
        </w:rPr>
        <w:t xml:space="preserve"> order to ensure that all students are given equal opportunity for academic success, it is our responsibility to provide comprehensive support services:</w:t>
      </w:r>
    </w:p>
    <w:p w:rsidR="00AE08C3" w:rsidRPr="00236C7F" w:rsidRDefault="00AE08C3" w:rsidP="00AE08C3">
      <w:pPr>
        <w:numPr>
          <w:ilvl w:val="0"/>
          <w:numId w:val="4"/>
        </w:numPr>
        <w:spacing w:before="100" w:beforeAutospacing="1" w:after="100" w:afterAutospacing="1" w:line="312" w:lineRule="atLeast"/>
        <w:rPr>
          <w:rFonts w:ascii="Garamond" w:hAnsi="Garamond"/>
          <w:color w:val="000000"/>
        </w:rPr>
      </w:pPr>
      <w:r w:rsidRPr="00236C7F">
        <w:rPr>
          <w:rFonts w:ascii="Garamond" w:hAnsi="Garamond"/>
          <w:color w:val="000000"/>
        </w:rPr>
        <w:t xml:space="preserve">To enhance self-esteem; </w:t>
      </w:r>
    </w:p>
    <w:p w:rsidR="00AE08C3" w:rsidRPr="00236C7F" w:rsidRDefault="00AE08C3" w:rsidP="00AE08C3">
      <w:pPr>
        <w:numPr>
          <w:ilvl w:val="0"/>
          <w:numId w:val="4"/>
        </w:numPr>
        <w:spacing w:before="100" w:beforeAutospacing="1" w:after="100" w:afterAutospacing="1" w:line="312" w:lineRule="atLeast"/>
        <w:rPr>
          <w:rFonts w:ascii="Garamond" w:hAnsi="Garamond"/>
          <w:color w:val="000000"/>
        </w:rPr>
      </w:pPr>
      <w:r w:rsidRPr="00236C7F">
        <w:rPr>
          <w:rFonts w:ascii="Garamond" w:hAnsi="Garamond"/>
          <w:color w:val="000000"/>
        </w:rPr>
        <w:t xml:space="preserve">To foster pride and dignity; </w:t>
      </w:r>
    </w:p>
    <w:p w:rsidR="00AE08C3" w:rsidRPr="00236C7F" w:rsidRDefault="00AE08C3" w:rsidP="00AE08C3">
      <w:pPr>
        <w:numPr>
          <w:ilvl w:val="0"/>
          <w:numId w:val="4"/>
        </w:numPr>
        <w:spacing w:before="100" w:beforeAutospacing="1" w:after="100" w:afterAutospacing="1" w:line="312" w:lineRule="atLeast"/>
        <w:rPr>
          <w:rFonts w:ascii="Garamond" w:hAnsi="Garamond"/>
          <w:color w:val="000000"/>
        </w:rPr>
      </w:pPr>
      <w:r w:rsidRPr="00236C7F">
        <w:rPr>
          <w:rFonts w:ascii="Garamond" w:hAnsi="Garamond"/>
          <w:color w:val="000000"/>
        </w:rPr>
        <w:t xml:space="preserve">To motivate those whom the program serves; and </w:t>
      </w:r>
    </w:p>
    <w:p w:rsidR="00AE08C3" w:rsidRPr="00236C7F" w:rsidRDefault="00AE08C3" w:rsidP="00AE08C3">
      <w:pPr>
        <w:numPr>
          <w:ilvl w:val="0"/>
          <w:numId w:val="4"/>
        </w:numPr>
        <w:spacing w:before="100" w:beforeAutospacing="1" w:after="100" w:afterAutospacing="1" w:line="312" w:lineRule="atLeast"/>
        <w:rPr>
          <w:rFonts w:ascii="Garamond" w:hAnsi="Garamond"/>
          <w:color w:val="000000"/>
        </w:rPr>
      </w:pPr>
      <w:r w:rsidRPr="00236C7F">
        <w:rPr>
          <w:rFonts w:ascii="Garamond" w:hAnsi="Garamond"/>
          <w:color w:val="000000"/>
        </w:rPr>
        <w:t xml:space="preserve">To enable students to effectively define and pursue career goals, while maintaining an open-door policy. </w:t>
      </w:r>
    </w:p>
    <w:p w:rsidR="004D02C1" w:rsidRDefault="004D02C1" w:rsidP="00512AFC">
      <w:pPr>
        <w:rPr>
          <w:rFonts w:ascii="Garamond" w:hAnsi="Garamond"/>
          <w:b/>
          <w:smallCaps/>
          <w:sz w:val="28"/>
          <w:szCs w:val="28"/>
          <w:u w:val="double"/>
        </w:rPr>
      </w:pPr>
    </w:p>
    <w:p w:rsidR="00AE08C3" w:rsidRPr="00236C7F" w:rsidRDefault="00512AFC" w:rsidP="00512AFC">
      <w:pPr>
        <w:rPr>
          <w:rFonts w:ascii="Garamond" w:hAnsi="Garamond"/>
          <w:b/>
          <w:color w:val="000000"/>
          <w:sz w:val="28"/>
          <w:szCs w:val="28"/>
        </w:rPr>
      </w:pPr>
      <w:r w:rsidRPr="00236C7F">
        <w:rPr>
          <w:rFonts w:ascii="Garamond" w:hAnsi="Garamond"/>
          <w:b/>
          <w:smallCaps/>
          <w:sz w:val="28"/>
          <w:szCs w:val="28"/>
          <w:u w:val="double"/>
        </w:rPr>
        <w:t>Summary of Responsibilities/Services Provided</w:t>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p>
    <w:p w:rsidR="00AE08C3" w:rsidRPr="00236C7F" w:rsidRDefault="00AE08C3" w:rsidP="00AE08C3">
      <w:pPr>
        <w:rPr>
          <w:rFonts w:ascii="Garamond" w:hAnsi="Garamond"/>
          <w:color w:val="000000"/>
        </w:rPr>
      </w:pPr>
    </w:p>
    <w:p w:rsidR="00AE08C3" w:rsidRPr="00236C7F" w:rsidRDefault="00AE08C3" w:rsidP="00AE08C3">
      <w:pPr>
        <w:numPr>
          <w:ilvl w:val="0"/>
          <w:numId w:val="5"/>
        </w:numPr>
        <w:rPr>
          <w:rFonts w:ascii="Garamond" w:hAnsi="Garamond"/>
        </w:rPr>
      </w:pPr>
      <w:r w:rsidRPr="00236C7F">
        <w:rPr>
          <w:rFonts w:ascii="Garamond" w:hAnsi="Garamond"/>
        </w:rPr>
        <w:t xml:space="preserve">Outreach and recruitment to increase the number of potential </w:t>
      </w:r>
      <w:smartTag w:uri="urn:schemas-microsoft-com:office:smarttags" w:element="PersonName">
        <w:r w:rsidRPr="00236C7F">
          <w:rPr>
            <w:rFonts w:ascii="Garamond" w:hAnsi="Garamond"/>
          </w:rPr>
          <w:t>EOPS</w:t>
        </w:r>
      </w:smartTag>
      <w:r w:rsidRPr="00236C7F">
        <w:rPr>
          <w:rFonts w:ascii="Garamond" w:hAnsi="Garamond"/>
        </w:rPr>
        <w:t xml:space="preserve"> eligible students who enroll at the college.</w:t>
      </w:r>
    </w:p>
    <w:p w:rsidR="00AE08C3" w:rsidRPr="00236C7F" w:rsidRDefault="00AE08C3" w:rsidP="00AE08C3">
      <w:pPr>
        <w:numPr>
          <w:ilvl w:val="0"/>
          <w:numId w:val="5"/>
        </w:numPr>
        <w:rPr>
          <w:rFonts w:ascii="Garamond" w:hAnsi="Garamond"/>
        </w:rPr>
      </w:pPr>
      <w:r w:rsidRPr="00236C7F">
        <w:rPr>
          <w:rFonts w:ascii="Garamond" w:hAnsi="Garamond"/>
        </w:rPr>
        <w:t>Orientation to familiarize EOPS</w:t>
      </w:r>
      <w:r w:rsidR="00AB1AC7">
        <w:rPr>
          <w:rFonts w:ascii="Garamond" w:hAnsi="Garamond"/>
        </w:rPr>
        <w:t>/CARE</w:t>
      </w:r>
      <w:r w:rsidRPr="00236C7F">
        <w:rPr>
          <w:rFonts w:ascii="Garamond" w:hAnsi="Garamond"/>
        </w:rPr>
        <w:t xml:space="preserve"> eligible students with: the location and function of college and EOPS</w:t>
      </w:r>
      <w:r w:rsidR="00AB1AC7">
        <w:rPr>
          <w:rFonts w:ascii="Garamond" w:hAnsi="Garamond"/>
        </w:rPr>
        <w:t xml:space="preserve">/CARE </w:t>
      </w:r>
      <w:r w:rsidRPr="00236C7F">
        <w:rPr>
          <w:rFonts w:ascii="Garamond" w:hAnsi="Garamond"/>
        </w:rPr>
        <w:t xml:space="preserve"> programs and services; the college catalog, application, and registration process, with emphasis on academic and grading standards, college terminology (e.g., grade points, units), </w:t>
      </w:r>
      <w:r w:rsidRPr="00236C7F">
        <w:rPr>
          <w:rFonts w:ascii="Garamond" w:hAnsi="Garamond"/>
        </w:rPr>
        <w:lastRenderedPageBreak/>
        <w:t>course add and drop procedures and related rules; financial aid application procedures; and transfer procedures to four-year institutions.</w:t>
      </w:r>
    </w:p>
    <w:p w:rsidR="00AE08C3" w:rsidRPr="00236C7F" w:rsidRDefault="00AE08C3" w:rsidP="00AE08C3">
      <w:pPr>
        <w:numPr>
          <w:ilvl w:val="0"/>
          <w:numId w:val="5"/>
        </w:numPr>
        <w:rPr>
          <w:rFonts w:ascii="Garamond" w:hAnsi="Garamond"/>
        </w:rPr>
      </w:pPr>
      <w:r w:rsidRPr="00236C7F">
        <w:rPr>
          <w:rFonts w:ascii="Garamond" w:hAnsi="Garamond"/>
        </w:rPr>
        <w:t>Registration assistance for priority enrollment.</w:t>
      </w:r>
    </w:p>
    <w:p w:rsidR="00AE08C3" w:rsidRPr="00236C7F" w:rsidRDefault="00AE08C3" w:rsidP="00AE08C3">
      <w:pPr>
        <w:numPr>
          <w:ilvl w:val="0"/>
          <w:numId w:val="5"/>
        </w:numPr>
        <w:rPr>
          <w:rFonts w:ascii="Garamond" w:hAnsi="Garamond"/>
        </w:rPr>
      </w:pPr>
      <w:r w:rsidRPr="00236C7F">
        <w:rPr>
          <w:rFonts w:ascii="Garamond" w:hAnsi="Garamond"/>
        </w:rPr>
        <w:t xml:space="preserve">A contact session which combines interview and other interpretation of assessment results to prepare a student's educational plan, and a mutual responsibility contract specifying what programs and services the student shall receive and what the student is expected to accomplish. </w:t>
      </w:r>
    </w:p>
    <w:p w:rsidR="00AE08C3" w:rsidRPr="00236C7F" w:rsidRDefault="00AE08C3" w:rsidP="00AE08C3">
      <w:pPr>
        <w:numPr>
          <w:ilvl w:val="0"/>
          <w:numId w:val="5"/>
        </w:numPr>
        <w:rPr>
          <w:rFonts w:ascii="Garamond" w:hAnsi="Garamond"/>
        </w:rPr>
      </w:pPr>
      <w:r w:rsidRPr="00236C7F">
        <w:rPr>
          <w:rFonts w:ascii="Garamond" w:hAnsi="Garamond"/>
        </w:rPr>
        <w:t xml:space="preserve">An in-term contact session to insure the student is succeeding adequately, that programs and services are being provided effectively, and to plan changes as may be needed to enhance student success. </w:t>
      </w:r>
      <w:r w:rsidR="00AB1AC7">
        <w:rPr>
          <w:rFonts w:ascii="Garamond" w:hAnsi="Garamond"/>
        </w:rPr>
        <w:t>A progress report is require of students.</w:t>
      </w:r>
    </w:p>
    <w:p w:rsidR="00AE08C3" w:rsidRPr="00236C7F" w:rsidRDefault="00AE08C3" w:rsidP="00AE08C3">
      <w:pPr>
        <w:numPr>
          <w:ilvl w:val="0"/>
          <w:numId w:val="5"/>
        </w:numPr>
        <w:rPr>
          <w:rFonts w:ascii="Garamond" w:hAnsi="Garamond"/>
        </w:rPr>
      </w:pPr>
      <w:r w:rsidRPr="00236C7F">
        <w:rPr>
          <w:rFonts w:ascii="Garamond" w:hAnsi="Garamond"/>
        </w:rPr>
        <w:t>A term-end or program exit contact session to assess the success of students in</w:t>
      </w:r>
      <w:r w:rsidR="00AB1AC7">
        <w:rPr>
          <w:rFonts w:ascii="Garamond" w:hAnsi="Garamond"/>
        </w:rPr>
        <w:t xml:space="preserve"> reaching the objectives of the</w:t>
      </w:r>
      <w:r w:rsidRPr="00236C7F">
        <w:rPr>
          <w:rFonts w:ascii="Garamond" w:hAnsi="Garamond"/>
        </w:rPr>
        <w:t xml:space="preserve"> term, the success of the programs and services provided in meeting the student's needs, and to assist students to prepare for the next term of classes, or to make future plans if students are leaving the EOPS</w:t>
      </w:r>
      <w:r w:rsidR="00AB1AC7">
        <w:rPr>
          <w:rFonts w:ascii="Garamond" w:hAnsi="Garamond"/>
        </w:rPr>
        <w:t>/CARE</w:t>
      </w:r>
      <w:r w:rsidRPr="00236C7F">
        <w:rPr>
          <w:rFonts w:ascii="Garamond" w:hAnsi="Garamond"/>
        </w:rPr>
        <w:t xml:space="preserve"> Program or the college.</w:t>
      </w:r>
    </w:p>
    <w:p w:rsidR="00AE08C3" w:rsidRDefault="00AE08C3" w:rsidP="00AE08C3">
      <w:pPr>
        <w:numPr>
          <w:ilvl w:val="0"/>
          <w:numId w:val="5"/>
        </w:numPr>
        <w:rPr>
          <w:rFonts w:ascii="Garamond" w:hAnsi="Garamond"/>
        </w:rPr>
      </w:pPr>
      <w:r w:rsidRPr="00236C7F">
        <w:rPr>
          <w:rFonts w:ascii="Garamond" w:hAnsi="Garamond"/>
        </w:rPr>
        <w:t xml:space="preserve">Provide support services </w:t>
      </w:r>
      <w:r w:rsidR="00175191" w:rsidRPr="00236C7F">
        <w:rPr>
          <w:rFonts w:ascii="Garamond" w:hAnsi="Garamond"/>
        </w:rPr>
        <w:t xml:space="preserve">for CARE students </w:t>
      </w:r>
      <w:r w:rsidRPr="00236C7F">
        <w:rPr>
          <w:rFonts w:ascii="Garamond" w:hAnsi="Garamond"/>
        </w:rPr>
        <w:t>such as mileage reimbursements, meal tickets, school supplies, car repair assistance, supplemental child care and need based cash grants</w:t>
      </w:r>
      <w:r w:rsidR="00AB1AC7">
        <w:rPr>
          <w:rFonts w:ascii="Garamond" w:hAnsi="Garamond"/>
        </w:rPr>
        <w:t>.</w:t>
      </w:r>
    </w:p>
    <w:p w:rsidR="00AB1AC7" w:rsidRPr="00236C7F" w:rsidRDefault="00AB1AC7" w:rsidP="00AB1AC7">
      <w:pPr>
        <w:ind w:left="720"/>
        <w:rPr>
          <w:rFonts w:ascii="Garamond" w:hAnsi="Garamond"/>
        </w:rPr>
      </w:pPr>
    </w:p>
    <w:p w:rsidR="00AE08C3" w:rsidRPr="00236C7F" w:rsidRDefault="00AE08C3" w:rsidP="00AE08C3">
      <w:pPr>
        <w:rPr>
          <w:rFonts w:ascii="Garamond" w:hAnsi="Garamond"/>
        </w:rPr>
      </w:pPr>
      <w:r w:rsidRPr="00236C7F">
        <w:rPr>
          <w:rFonts w:ascii="Garamond" w:hAnsi="Garamond"/>
        </w:rPr>
        <w:t>The program is aligned to the college mission and its’ strategic goals; thus, focused on ensuring student success, teaching and learning effectiveness, organizational effectiveness and community and economic development.</w:t>
      </w:r>
    </w:p>
    <w:p w:rsidR="00512AFC" w:rsidRPr="00236C7F" w:rsidRDefault="00512AFC" w:rsidP="00512AFC">
      <w:pPr>
        <w:rPr>
          <w:rFonts w:ascii="Garamond" w:hAnsi="Garamond"/>
          <w:b/>
          <w:smallCaps/>
          <w:sz w:val="28"/>
          <w:szCs w:val="28"/>
          <w:u w:val="double"/>
        </w:rPr>
      </w:pPr>
    </w:p>
    <w:p w:rsidR="00236C7F" w:rsidRDefault="00236C7F" w:rsidP="00512AFC">
      <w:pPr>
        <w:rPr>
          <w:rFonts w:ascii="Garamond" w:hAnsi="Garamond"/>
          <w:b/>
          <w:smallCaps/>
          <w:sz w:val="28"/>
          <w:szCs w:val="28"/>
          <w:u w:val="double"/>
        </w:rPr>
      </w:pPr>
    </w:p>
    <w:p w:rsidR="00512AFC" w:rsidRPr="00236C7F" w:rsidRDefault="00512AFC" w:rsidP="00512AFC">
      <w:pPr>
        <w:rPr>
          <w:rFonts w:ascii="Garamond" w:hAnsi="Garamond"/>
          <w:szCs w:val="28"/>
        </w:rPr>
      </w:pPr>
      <w:r w:rsidRPr="00236C7F">
        <w:rPr>
          <w:rFonts w:ascii="Garamond" w:hAnsi="Garamond"/>
          <w:b/>
          <w:smallCaps/>
          <w:sz w:val="28"/>
          <w:szCs w:val="28"/>
          <w:u w:val="double"/>
        </w:rPr>
        <w:t>Staffing  Patterns</w:t>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p>
    <w:p w:rsidR="00236C7F" w:rsidRDefault="00236C7F" w:rsidP="00AE08C3">
      <w:pPr>
        <w:rPr>
          <w:rFonts w:ascii="Garamond" w:hAnsi="Garamond"/>
          <w:sz w:val="28"/>
          <w:szCs w:val="28"/>
        </w:rPr>
      </w:pPr>
    </w:p>
    <w:p w:rsidR="00236C7F" w:rsidRDefault="00236C7F" w:rsidP="00AE08C3">
      <w:pPr>
        <w:rPr>
          <w:rFonts w:ascii="Garamond" w:hAnsi="Garamond"/>
          <w:sz w:val="28"/>
          <w:szCs w:val="28"/>
        </w:rPr>
      </w:pPr>
    </w:p>
    <w:p w:rsidR="000544D5" w:rsidRPr="00236C7F" w:rsidRDefault="00512AFC" w:rsidP="00AE08C3">
      <w:pPr>
        <w:rPr>
          <w:rFonts w:ascii="Garamond" w:hAnsi="Garamond"/>
          <w:sz w:val="28"/>
          <w:szCs w:val="28"/>
        </w:rPr>
      </w:pPr>
      <w:r w:rsidRPr="00236C7F">
        <w:rPr>
          <w:rFonts w:ascii="Garamond" w:hAnsi="Garamond"/>
          <w:noProof/>
        </w:rPr>
        <mc:AlternateContent>
          <mc:Choice Requires="wps">
            <w:drawing>
              <wp:anchor distT="0" distB="0" distL="114300" distR="114300" simplePos="0" relativeHeight="251666432" behindDoc="0" locked="0" layoutInCell="1" allowOverlap="1" wp14:anchorId="659CBC39" wp14:editId="48EDD077">
                <wp:simplePos x="0" y="0"/>
                <wp:positionH relativeFrom="column">
                  <wp:posOffset>1657350</wp:posOffset>
                </wp:positionH>
                <wp:positionV relativeFrom="paragraph">
                  <wp:posOffset>194945</wp:posOffset>
                </wp:positionV>
                <wp:extent cx="2374265" cy="1403985"/>
                <wp:effectExtent l="0" t="0" r="228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544D5" w:rsidRDefault="000544D5" w:rsidP="000544D5">
                            <w:pPr>
                              <w:jc w:val="center"/>
                            </w:pPr>
                            <w:r>
                              <w:t>EOPS Director</w:t>
                            </w:r>
                          </w:p>
                          <w:p w:rsidR="00D94852" w:rsidRDefault="00D94852" w:rsidP="00D94852">
                            <w:pPr>
                              <w:ind w:left="720"/>
                            </w:pPr>
                            <w:r>
                              <w:t xml:space="preserve">   Carl</w:t>
                            </w:r>
                            <w:r w:rsidR="00BD53AE">
                              <w:t>ie</w:t>
                            </w:r>
                            <w:bookmarkStart w:id="0" w:name="_GoBack"/>
                            <w:bookmarkEnd w:id="0"/>
                            <w:r>
                              <w:t xml:space="preserve"> McCarthy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9CBC39" id="_x0000_t202" coordsize="21600,21600" o:spt="202" path="m,l,21600r21600,l21600,xe">
                <v:stroke joinstyle="miter"/>
                <v:path gradientshapeok="t" o:connecttype="rect"/>
              </v:shapetype>
              <v:shape id="Text Box 2" o:spid="_x0000_s1026" type="#_x0000_t202" style="position:absolute;margin-left:130.5pt;margin-top:15.3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">
                <v:textbox style="mso-fit-shape-to-text:t">
                  <w:txbxContent>
                    <w:p w:rsidR="000544D5" w:rsidRDefault="000544D5" w:rsidP="000544D5">
                      <w:pPr>
                        <w:jc w:val="center"/>
                      </w:pPr>
                      <w:r>
                        <w:t>EOPS Director</w:t>
                      </w:r>
                    </w:p>
                    <w:p w:rsidR="00D94852" w:rsidRDefault="00D94852" w:rsidP="00D94852">
                      <w:pPr>
                        <w:ind w:left="720"/>
                      </w:pPr>
                      <w:r>
                        <w:t xml:space="preserve">   Carl</w:t>
                      </w:r>
                      <w:r w:rsidR="00BD53AE">
                        <w:t>ie</w:t>
                      </w:r>
                      <w:bookmarkStart w:id="1" w:name="_GoBack"/>
                      <w:bookmarkEnd w:id="1"/>
                      <w:r>
                        <w:t xml:space="preserve"> McCarthy</w:t>
                      </w:r>
                    </w:p>
                  </w:txbxContent>
                </v:textbox>
              </v:shape>
            </w:pict>
          </mc:Fallback>
        </mc:AlternateContent>
      </w:r>
    </w:p>
    <w:p w:rsidR="000544D5" w:rsidRPr="00236C7F" w:rsidRDefault="000544D5" w:rsidP="00AE08C3">
      <w:pPr>
        <w:rPr>
          <w:rFonts w:ascii="Garamond" w:hAnsi="Garamond"/>
        </w:rPr>
      </w:pPr>
    </w:p>
    <w:p w:rsidR="000544D5" w:rsidRDefault="000544D5" w:rsidP="00AE08C3">
      <w:pPr>
        <w:rPr>
          <w:rFonts w:ascii="Garamond" w:hAnsi="Garamond"/>
        </w:rPr>
      </w:pPr>
    </w:p>
    <w:p w:rsidR="009D1268" w:rsidRPr="00236C7F" w:rsidRDefault="009D1268" w:rsidP="00AE08C3">
      <w:pPr>
        <w:rPr>
          <w:rFonts w:ascii="Garamond" w:hAnsi="Garamond"/>
        </w:rPr>
      </w:pPr>
    </w:p>
    <w:p w:rsidR="000544D5" w:rsidRPr="00236C7F" w:rsidRDefault="009D1268" w:rsidP="00AE08C3">
      <w:pPr>
        <w:rPr>
          <w:rFonts w:ascii="Garamond" w:hAnsi="Garamond"/>
        </w:rPr>
      </w:pPr>
      <w:r>
        <w:rPr>
          <w:rFonts w:ascii="Garamond" w:hAnsi="Garamond"/>
        </w:rPr>
        <w:br/>
      </w:r>
      <w:r w:rsidR="00512AFC" w:rsidRPr="00236C7F">
        <w:rPr>
          <w:rFonts w:ascii="Garamond" w:hAnsi="Garamond"/>
          <w:noProof/>
        </w:rPr>
        <mc:AlternateContent>
          <mc:Choice Requires="wps">
            <w:drawing>
              <wp:anchor distT="0" distB="0" distL="114300" distR="114300" simplePos="0" relativeHeight="251672576" behindDoc="0" locked="0" layoutInCell="1" allowOverlap="1" wp14:anchorId="66634570" wp14:editId="096BBC39">
                <wp:simplePos x="0" y="0"/>
                <wp:positionH relativeFrom="column">
                  <wp:posOffset>3590925</wp:posOffset>
                </wp:positionH>
                <wp:positionV relativeFrom="paragraph">
                  <wp:posOffset>102870</wp:posOffset>
                </wp:positionV>
                <wp:extent cx="47625" cy="135890"/>
                <wp:effectExtent l="19050" t="0" r="47625" b="35560"/>
                <wp:wrapNone/>
                <wp:docPr id="10" name="Down Arrow 10"/>
                <wp:cNvGraphicFramePr/>
                <a:graphic xmlns:a="http://schemas.openxmlformats.org/drawingml/2006/main">
                  <a:graphicData uri="http://schemas.microsoft.com/office/word/2010/wordprocessingShape">
                    <wps:wsp>
                      <wps:cNvSpPr/>
                      <wps:spPr>
                        <a:xfrm>
                          <a:off x="0" y="0"/>
                          <a:ext cx="47625" cy="1358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type w14:anchorId="6ED630A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82.75pt;margin-top:8.1pt;width:3.75pt;height:10.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" adj="17815" fillcolor="#4f81bd [3204]" strokecolor="#243f60 [1604]" strokeweight="2pt"/>
            </w:pict>
          </mc:Fallback>
        </mc:AlternateContent>
      </w:r>
      <w:r w:rsidR="00512AFC" w:rsidRPr="00236C7F">
        <w:rPr>
          <w:rFonts w:ascii="Garamond" w:hAnsi="Garamond"/>
          <w:noProof/>
        </w:rPr>
        <mc:AlternateContent>
          <mc:Choice Requires="wps">
            <w:drawing>
              <wp:anchor distT="0" distB="0" distL="114300" distR="114300" simplePos="0" relativeHeight="251674624" behindDoc="0" locked="0" layoutInCell="1" allowOverlap="1" wp14:anchorId="052084B8" wp14:editId="4B902830">
                <wp:simplePos x="0" y="0"/>
                <wp:positionH relativeFrom="column">
                  <wp:posOffset>1933575</wp:posOffset>
                </wp:positionH>
                <wp:positionV relativeFrom="paragraph">
                  <wp:posOffset>102870</wp:posOffset>
                </wp:positionV>
                <wp:extent cx="47625" cy="135890"/>
                <wp:effectExtent l="19050" t="0" r="47625" b="35560"/>
                <wp:wrapNone/>
                <wp:docPr id="11" name="Down Arrow 11"/>
                <wp:cNvGraphicFramePr/>
                <a:graphic xmlns:a="http://schemas.openxmlformats.org/drawingml/2006/main">
                  <a:graphicData uri="http://schemas.microsoft.com/office/word/2010/wordprocessingShape">
                    <wps:wsp>
                      <wps:cNvSpPr/>
                      <wps:spPr>
                        <a:xfrm>
                          <a:off x="0" y="0"/>
                          <a:ext cx="47625" cy="1358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385C8018" id="Down Arrow 11" o:spid="_x0000_s1026" type="#_x0000_t67" style="position:absolute;margin-left:152.25pt;margin-top:8.1pt;width:3.75pt;height:10.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" adj="17815" fillcolor="#4f81bd [3204]" strokecolor="#243f60 [1604]" strokeweight="2pt"/>
            </w:pict>
          </mc:Fallback>
        </mc:AlternateContent>
      </w:r>
    </w:p>
    <w:p w:rsidR="000544D5" w:rsidRPr="00236C7F" w:rsidRDefault="00512AFC" w:rsidP="00AE08C3">
      <w:pPr>
        <w:rPr>
          <w:rFonts w:ascii="Garamond" w:hAnsi="Garamond"/>
        </w:rPr>
      </w:pPr>
      <w:r w:rsidRPr="00236C7F">
        <w:rPr>
          <w:rFonts w:ascii="Garamond" w:hAnsi="Garamond"/>
          <w:noProof/>
        </w:rPr>
        <mc:AlternateContent>
          <mc:Choice Requires="wps">
            <w:drawing>
              <wp:anchor distT="0" distB="0" distL="114300" distR="114300" simplePos="0" relativeHeight="251670528" behindDoc="0" locked="0" layoutInCell="1" allowOverlap="1" wp14:anchorId="74628CC1" wp14:editId="03BEC7B8">
                <wp:simplePos x="0" y="0"/>
                <wp:positionH relativeFrom="column">
                  <wp:posOffset>2895600</wp:posOffset>
                </wp:positionH>
                <wp:positionV relativeFrom="paragraph">
                  <wp:posOffset>64135</wp:posOffset>
                </wp:positionV>
                <wp:extent cx="2560320" cy="1403985"/>
                <wp:effectExtent l="0" t="0" r="1143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403985"/>
                        </a:xfrm>
                        <a:prstGeom prst="rect">
                          <a:avLst/>
                        </a:prstGeom>
                        <a:solidFill>
                          <a:srgbClr val="FFFFFF"/>
                        </a:solidFill>
                        <a:ln w="9525">
                          <a:solidFill>
                            <a:srgbClr val="000000"/>
                          </a:solidFill>
                          <a:miter lim="800000"/>
                          <a:headEnd/>
                          <a:tailEnd/>
                        </a:ln>
                      </wps:spPr>
                      <wps:txbx>
                        <w:txbxContent>
                          <w:p w:rsidR="000544D5" w:rsidRDefault="00093DD0" w:rsidP="00093DD0">
                            <w:r>
                              <w:t xml:space="preserve">EOPS/CARE </w:t>
                            </w:r>
                            <w:r w:rsidR="00D94852">
                              <w:t>Program Staff Specialist</w:t>
                            </w:r>
                          </w:p>
                          <w:p w:rsidR="00512AFC" w:rsidRDefault="00D94852" w:rsidP="000544D5">
                            <w:pPr>
                              <w:jc w:val="center"/>
                            </w:pPr>
                            <w:r>
                              <w:t>Krystal Drybread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628CC1" id="_x0000_s1027" type="#_x0000_t202" style="position:absolute;margin-left:228pt;margin-top:5.05pt;width:201.6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">
                <v:textbox style="mso-fit-shape-to-text:t">
                  <w:txbxContent>
                    <w:p w:rsidR="000544D5" w:rsidRDefault="00093DD0" w:rsidP="00093DD0">
                      <w:r>
                        <w:t xml:space="preserve">EOPS/CARE </w:t>
                      </w:r>
                      <w:r w:rsidR="00D94852">
                        <w:t>Program Staff Specialist</w:t>
                      </w:r>
                    </w:p>
                    <w:p w:rsidR="00512AFC" w:rsidRDefault="00D94852" w:rsidP="000544D5">
                      <w:pPr>
                        <w:jc w:val="center"/>
                      </w:pPr>
                      <w:r>
                        <w:t>Krystal Drybread</w:t>
                      </w:r>
                    </w:p>
                  </w:txbxContent>
                </v:textbox>
              </v:shape>
            </w:pict>
          </mc:Fallback>
        </mc:AlternateContent>
      </w:r>
      <w:r w:rsidRPr="00236C7F">
        <w:rPr>
          <w:rFonts w:ascii="Garamond" w:hAnsi="Garamond"/>
          <w:noProof/>
        </w:rPr>
        <mc:AlternateContent>
          <mc:Choice Requires="wps">
            <w:drawing>
              <wp:anchor distT="0" distB="0" distL="114300" distR="114300" simplePos="0" relativeHeight="251668480" behindDoc="0" locked="0" layoutInCell="1" allowOverlap="1" wp14:anchorId="49009E35" wp14:editId="37C23238">
                <wp:simplePos x="0" y="0"/>
                <wp:positionH relativeFrom="column">
                  <wp:posOffset>47625</wp:posOffset>
                </wp:positionH>
                <wp:positionV relativeFrom="paragraph">
                  <wp:posOffset>62865</wp:posOffset>
                </wp:positionV>
                <wp:extent cx="2457450" cy="1403985"/>
                <wp:effectExtent l="0" t="0" r="1905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3985"/>
                        </a:xfrm>
                        <a:prstGeom prst="rect">
                          <a:avLst/>
                        </a:prstGeom>
                        <a:solidFill>
                          <a:srgbClr val="FFFFFF"/>
                        </a:solidFill>
                        <a:ln w="9525">
                          <a:solidFill>
                            <a:srgbClr val="000000"/>
                          </a:solidFill>
                          <a:miter lim="800000"/>
                          <a:headEnd/>
                          <a:tailEnd/>
                        </a:ln>
                      </wps:spPr>
                      <wps:txbx>
                        <w:txbxContent>
                          <w:p w:rsidR="000544D5" w:rsidRDefault="000544D5" w:rsidP="000544D5">
                            <w:pPr>
                              <w:jc w:val="center"/>
                            </w:pPr>
                            <w:r>
                              <w:t>E</w:t>
                            </w:r>
                            <w:r w:rsidR="00D94852">
                              <w:t>OPS/Care Counselor</w:t>
                            </w:r>
                          </w:p>
                          <w:p w:rsidR="00512AFC" w:rsidRDefault="00D94852" w:rsidP="000544D5">
                            <w:pPr>
                              <w:jc w:val="center"/>
                            </w:pPr>
                            <w:r>
                              <w:t>Monica Potter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09E35" id="_x0000_s1028" type="#_x0000_t202" style="position:absolute;margin-left:3.75pt;margin-top:4.95pt;width:19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">
                <v:textbox style="mso-fit-shape-to-text:t">
                  <w:txbxContent>
                    <w:p w:rsidR="000544D5" w:rsidRDefault="000544D5" w:rsidP="000544D5">
                      <w:pPr>
                        <w:jc w:val="center"/>
                      </w:pPr>
                      <w:r>
                        <w:t>E</w:t>
                      </w:r>
                      <w:r w:rsidR="00D94852">
                        <w:t>OPS/Care Counselor</w:t>
                      </w:r>
                    </w:p>
                    <w:p w:rsidR="00512AFC" w:rsidRDefault="00D94852" w:rsidP="000544D5">
                      <w:pPr>
                        <w:jc w:val="center"/>
                      </w:pPr>
                      <w:r>
                        <w:t>Monica Potter</w:t>
                      </w:r>
                    </w:p>
                  </w:txbxContent>
                </v:textbox>
              </v:shape>
            </w:pict>
          </mc:Fallback>
        </mc:AlternateContent>
      </w:r>
    </w:p>
    <w:p w:rsidR="000544D5" w:rsidRPr="00236C7F" w:rsidRDefault="000544D5" w:rsidP="00AE08C3">
      <w:pPr>
        <w:rPr>
          <w:rFonts w:ascii="Garamond" w:hAnsi="Garamond"/>
        </w:rPr>
      </w:pPr>
    </w:p>
    <w:p w:rsidR="000544D5" w:rsidRPr="00236C7F" w:rsidRDefault="000544D5" w:rsidP="00AE08C3">
      <w:pPr>
        <w:rPr>
          <w:rFonts w:ascii="Garamond" w:hAnsi="Garamond"/>
        </w:rPr>
      </w:pPr>
    </w:p>
    <w:p w:rsidR="000544D5" w:rsidRPr="00236C7F" w:rsidRDefault="000544D5" w:rsidP="00AE08C3">
      <w:pPr>
        <w:rPr>
          <w:rFonts w:ascii="Garamond" w:hAnsi="Garamond"/>
        </w:rPr>
      </w:pPr>
    </w:p>
    <w:p w:rsidR="00AB1AC7" w:rsidRDefault="00AB1AC7" w:rsidP="00512AFC">
      <w:pPr>
        <w:rPr>
          <w:rFonts w:ascii="Garamond" w:hAnsi="Garamond"/>
          <w:b/>
          <w:smallCaps/>
          <w:sz w:val="28"/>
          <w:szCs w:val="28"/>
          <w:u w:val="double"/>
        </w:rPr>
      </w:pPr>
    </w:p>
    <w:p w:rsidR="00512AFC" w:rsidRPr="00236C7F" w:rsidRDefault="00512AFC" w:rsidP="00512AFC">
      <w:pPr>
        <w:rPr>
          <w:rFonts w:ascii="Garamond" w:hAnsi="Garamond"/>
          <w:szCs w:val="28"/>
        </w:rPr>
      </w:pPr>
      <w:r w:rsidRPr="00236C7F">
        <w:rPr>
          <w:rFonts w:ascii="Garamond" w:hAnsi="Garamond"/>
          <w:b/>
          <w:smallCaps/>
          <w:sz w:val="28"/>
          <w:szCs w:val="28"/>
          <w:u w:val="double"/>
        </w:rPr>
        <w:t>Student Learning Outcomes</w:t>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p>
    <w:p w:rsidR="000544D5" w:rsidRPr="00236C7F" w:rsidRDefault="000544D5" w:rsidP="00AE08C3">
      <w:pPr>
        <w:rPr>
          <w:rFonts w:ascii="Garamond" w:hAnsi="Garamond"/>
        </w:rPr>
      </w:pPr>
    </w:p>
    <w:p w:rsidR="000544D5" w:rsidRPr="00236C7F" w:rsidRDefault="000544D5" w:rsidP="00AE08C3">
      <w:pPr>
        <w:rPr>
          <w:rFonts w:ascii="Garamond" w:hAnsi="Garamond"/>
        </w:rPr>
      </w:pPr>
    </w:p>
    <w:p w:rsidR="00512AFC" w:rsidRPr="00236C7F" w:rsidRDefault="00512AFC" w:rsidP="00512AFC">
      <w:pPr>
        <w:rPr>
          <w:rFonts w:ascii="Garamond" w:hAnsi="Garamond" w:cstheme="minorHAnsi"/>
          <w:b/>
        </w:rPr>
      </w:pPr>
      <w:r w:rsidRPr="00236C7F">
        <w:rPr>
          <w:rFonts w:ascii="Garamond" w:hAnsi="Garamond" w:cstheme="minorHAnsi"/>
          <w:b/>
        </w:rPr>
        <w:t>EOPS Student Learning Outcomes</w:t>
      </w:r>
    </w:p>
    <w:p w:rsidR="00512AFC" w:rsidRPr="00236C7F" w:rsidRDefault="00512AFC" w:rsidP="00512AFC">
      <w:pPr>
        <w:rPr>
          <w:rFonts w:ascii="Garamond" w:hAnsi="Garamond"/>
        </w:rPr>
      </w:pPr>
    </w:p>
    <w:p w:rsidR="005270C1" w:rsidRPr="005270C1" w:rsidRDefault="00512AFC" w:rsidP="005270C1">
      <w:pPr>
        <w:numPr>
          <w:ilvl w:val="0"/>
          <w:numId w:val="3"/>
        </w:numPr>
        <w:rPr>
          <w:rFonts w:ascii="Garamond" w:hAnsi="Garamond"/>
        </w:rPr>
      </w:pPr>
      <w:r w:rsidRPr="00236C7F">
        <w:rPr>
          <w:rFonts w:ascii="Garamond" w:hAnsi="Garamond"/>
        </w:rPr>
        <w:t>Students will be able to identify, locate and use the resources and support services they need in order to overcome any educational disadvan</w:t>
      </w:r>
      <w:r w:rsidR="00E03EBB">
        <w:rPr>
          <w:rFonts w:ascii="Garamond" w:hAnsi="Garamond"/>
        </w:rPr>
        <w:t>tages.</w:t>
      </w:r>
    </w:p>
    <w:p w:rsidR="00512AFC" w:rsidRDefault="00512AFC" w:rsidP="00512AFC">
      <w:pPr>
        <w:numPr>
          <w:ilvl w:val="1"/>
          <w:numId w:val="3"/>
        </w:numPr>
        <w:rPr>
          <w:rFonts w:ascii="Garamond" w:hAnsi="Garamond"/>
        </w:rPr>
      </w:pPr>
      <w:r w:rsidRPr="00236C7F">
        <w:rPr>
          <w:rFonts w:ascii="Garamond" w:hAnsi="Garamond"/>
        </w:rPr>
        <w:t>This is applicable to both community colleges and transfer institutions and will be measurable by the number of students who successfully transfer and complete their academic goals.</w:t>
      </w:r>
    </w:p>
    <w:p w:rsidR="00512AFC" w:rsidRDefault="005270C1" w:rsidP="00512AFC">
      <w:pPr>
        <w:pStyle w:val="ListParagraph"/>
        <w:numPr>
          <w:ilvl w:val="0"/>
          <w:numId w:val="3"/>
        </w:numPr>
        <w:rPr>
          <w:rFonts w:ascii="Garamond" w:hAnsi="Garamond"/>
        </w:rPr>
      </w:pPr>
      <w:r>
        <w:rPr>
          <w:rFonts w:ascii="Garamond" w:hAnsi="Garamond"/>
        </w:rPr>
        <w:lastRenderedPageBreak/>
        <w:t>Students will be accountable for their appointments and paperwork required by the EOPS program.</w:t>
      </w:r>
    </w:p>
    <w:p w:rsidR="009D1268" w:rsidRPr="00675234" w:rsidRDefault="009D1268" w:rsidP="009D1268">
      <w:pPr>
        <w:pStyle w:val="ListParagraph"/>
        <w:ind w:left="1080"/>
        <w:rPr>
          <w:rFonts w:ascii="Garamond" w:hAnsi="Garamond"/>
        </w:rPr>
      </w:pPr>
    </w:p>
    <w:p w:rsidR="00512AFC" w:rsidRPr="00AB1AC7" w:rsidRDefault="00512AFC" w:rsidP="00512AFC">
      <w:pPr>
        <w:rPr>
          <w:rFonts w:ascii="Garamond" w:hAnsi="Garamond"/>
          <w:b/>
        </w:rPr>
      </w:pPr>
      <w:r w:rsidRPr="00AB1AC7">
        <w:rPr>
          <w:rFonts w:ascii="Garamond" w:hAnsi="Garamond"/>
          <w:b/>
        </w:rPr>
        <w:t>CARE Student Learning Outcomes:</w:t>
      </w:r>
    </w:p>
    <w:p w:rsidR="00512AFC" w:rsidRPr="00AB1AC7" w:rsidRDefault="00512AFC" w:rsidP="00512AFC">
      <w:pPr>
        <w:rPr>
          <w:rFonts w:ascii="Garamond" w:hAnsi="Garamond"/>
        </w:rPr>
      </w:pPr>
    </w:p>
    <w:p w:rsidR="00512AFC" w:rsidRPr="00236C7F" w:rsidRDefault="00512AFC" w:rsidP="00512AFC">
      <w:pPr>
        <w:rPr>
          <w:rFonts w:ascii="Garamond" w:hAnsi="Garamond"/>
        </w:rPr>
      </w:pPr>
      <w:r w:rsidRPr="00236C7F">
        <w:rPr>
          <w:rFonts w:ascii="Garamond" w:hAnsi="Garamond"/>
        </w:rPr>
        <w:t xml:space="preserve">     Students will demonstrate knowledge of the support resources available by:</w:t>
      </w:r>
    </w:p>
    <w:p w:rsidR="00512AFC" w:rsidRPr="00236C7F" w:rsidRDefault="00512AFC" w:rsidP="00512AFC">
      <w:pPr>
        <w:numPr>
          <w:ilvl w:val="0"/>
          <w:numId w:val="1"/>
        </w:numPr>
        <w:tabs>
          <w:tab w:val="clear" w:pos="720"/>
          <w:tab w:val="num" w:pos="1080"/>
        </w:tabs>
        <w:ind w:left="1080"/>
        <w:rPr>
          <w:rFonts w:ascii="Garamond" w:hAnsi="Garamond"/>
        </w:rPr>
      </w:pPr>
      <w:r w:rsidRPr="00236C7F">
        <w:rPr>
          <w:rFonts w:ascii="Garamond" w:hAnsi="Garamond"/>
        </w:rPr>
        <w:t>Completing the Federal Financial Aid Application</w:t>
      </w:r>
      <w:r w:rsidR="00E03EBB">
        <w:rPr>
          <w:rFonts w:ascii="Garamond" w:hAnsi="Garamond"/>
        </w:rPr>
        <w:t>.</w:t>
      </w:r>
    </w:p>
    <w:p w:rsidR="00512AFC" w:rsidRDefault="00512AFC" w:rsidP="00512AFC">
      <w:pPr>
        <w:numPr>
          <w:ilvl w:val="0"/>
          <w:numId w:val="1"/>
        </w:numPr>
        <w:tabs>
          <w:tab w:val="clear" w:pos="720"/>
          <w:tab w:val="num" w:pos="1080"/>
        </w:tabs>
        <w:ind w:left="1080"/>
        <w:rPr>
          <w:rFonts w:ascii="Garamond" w:hAnsi="Garamond"/>
        </w:rPr>
      </w:pPr>
      <w:r w:rsidRPr="00236C7F">
        <w:rPr>
          <w:rFonts w:ascii="Garamond" w:hAnsi="Garamond"/>
        </w:rPr>
        <w:t>Providing the necessary documents to complete categorical files</w:t>
      </w:r>
      <w:r w:rsidR="00E03EBB">
        <w:rPr>
          <w:rFonts w:ascii="Garamond" w:hAnsi="Garamond"/>
        </w:rPr>
        <w:t>.</w:t>
      </w:r>
    </w:p>
    <w:p w:rsidR="00E03EBB" w:rsidRPr="00236C7F" w:rsidRDefault="00E03EBB" w:rsidP="00512AFC">
      <w:pPr>
        <w:numPr>
          <w:ilvl w:val="0"/>
          <w:numId w:val="1"/>
        </w:numPr>
        <w:tabs>
          <w:tab w:val="clear" w:pos="720"/>
          <w:tab w:val="num" w:pos="1080"/>
        </w:tabs>
        <w:ind w:left="1080"/>
        <w:rPr>
          <w:rFonts w:ascii="Garamond" w:hAnsi="Garamond"/>
        </w:rPr>
      </w:pPr>
      <w:r>
        <w:rPr>
          <w:rFonts w:ascii="Garamond" w:hAnsi="Garamond"/>
        </w:rPr>
        <w:t>Meet three times per semester with EOPS/CARE counselor.</w:t>
      </w:r>
    </w:p>
    <w:p w:rsidR="00512AFC" w:rsidRPr="00236C7F" w:rsidRDefault="00512AFC" w:rsidP="00512AFC">
      <w:pPr>
        <w:numPr>
          <w:ilvl w:val="0"/>
          <w:numId w:val="1"/>
        </w:numPr>
        <w:tabs>
          <w:tab w:val="clear" w:pos="720"/>
          <w:tab w:val="num" w:pos="1080"/>
        </w:tabs>
        <w:ind w:left="1080"/>
        <w:rPr>
          <w:rFonts w:ascii="Garamond" w:hAnsi="Garamond"/>
        </w:rPr>
      </w:pPr>
      <w:r w:rsidRPr="00236C7F">
        <w:rPr>
          <w:rFonts w:ascii="Garamond" w:hAnsi="Garamond"/>
        </w:rPr>
        <w:t>Completing book vouchers, transportation verifications and car repair documentation</w:t>
      </w:r>
      <w:r w:rsidR="00E03EBB">
        <w:rPr>
          <w:rFonts w:ascii="Garamond" w:hAnsi="Garamond"/>
        </w:rPr>
        <w:t>.</w:t>
      </w:r>
    </w:p>
    <w:p w:rsidR="00512AFC" w:rsidRPr="00236C7F" w:rsidRDefault="00512AFC" w:rsidP="00512AFC">
      <w:pPr>
        <w:numPr>
          <w:ilvl w:val="0"/>
          <w:numId w:val="1"/>
        </w:numPr>
        <w:tabs>
          <w:tab w:val="clear" w:pos="720"/>
          <w:tab w:val="num" w:pos="1080"/>
        </w:tabs>
        <w:ind w:left="1080"/>
        <w:rPr>
          <w:rFonts w:ascii="Garamond" w:hAnsi="Garamond"/>
        </w:rPr>
      </w:pPr>
      <w:r w:rsidRPr="00236C7F">
        <w:rPr>
          <w:rFonts w:ascii="Garamond" w:hAnsi="Garamond"/>
        </w:rPr>
        <w:t>Seeking other assistance as necessary for successful completion of their academic goal</w:t>
      </w:r>
      <w:r w:rsidR="00E03EBB">
        <w:rPr>
          <w:rFonts w:ascii="Garamond" w:hAnsi="Garamond"/>
        </w:rPr>
        <w:t>.</w:t>
      </w:r>
    </w:p>
    <w:p w:rsidR="000544D5" w:rsidRPr="00236C7F" w:rsidRDefault="000544D5" w:rsidP="00AE08C3">
      <w:pPr>
        <w:rPr>
          <w:rFonts w:ascii="Garamond" w:hAnsi="Garamond"/>
        </w:rPr>
      </w:pPr>
    </w:p>
    <w:p w:rsidR="000544D5" w:rsidRPr="00236C7F" w:rsidRDefault="000544D5" w:rsidP="00AE08C3">
      <w:pPr>
        <w:rPr>
          <w:rFonts w:ascii="Garamond" w:hAnsi="Garamond"/>
        </w:rPr>
      </w:pPr>
    </w:p>
    <w:p w:rsidR="0041714C" w:rsidRPr="00236C7F" w:rsidRDefault="0041714C" w:rsidP="0041714C">
      <w:pPr>
        <w:rPr>
          <w:rFonts w:ascii="Garamond" w:hAnsi="Garamond"/>
          <w:szCs w:val="28"/>
        </w:rPr>
      </w:pPr>
      <w:r w:rsidRPr="00236C7F">
        <w:rPr>
          <w:rFonts w:ascii="Garamond" w:hAnsi="Garamond"/>
          <w:b/>
          <w:smallCaps/>
          <w:sz w:val="28"/>
          <w:szCs w:val="28"/>
          <w:u w:val="double"/>
        </w:rPr>
        <w:t>Research and Data Tools</w:t>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p>
    <w:p w:rsidR="0041714C" w:rsidRPr="00236C7F" w:rsidRDefault="0041714C" w:rsidP="0041714C">
      <w:pPr>
        <w:jc w:val="both"/>
        <w:rPr>
          <w:rFonts w:ascii="Garamond" w:hAnsi="Garamond"/>
          <w:szCs w:val="28"/>
        </w:rPr>
      </w:pPr>
    </w:p>
    <w:p w:rsidR="0041714C" w:rsidRPr="00236C7F" w:rsidRDefault="0041714C" w:rsidP="0041714C">
      <w:pPr>
        <w:numPr>
          <w:ilvl w:val="0"/>
          <w:numId w:val="7"/>
        </w:numPr>
        <w:rPr>
          <w:rFonts w:ascii="Garamond" w:hAnsi="Garamond"/>
          <w:u w:val="single"/>
        </w:rPr>
      </w:pPr>
      <w:r w:rsidRPr="00236C7F">
        <w:rPr>
          <w:rFonts w:ascii="Garamond" w:hAnsi="Garamond"/>
        </w:rPr>
        <w:t>Student Data</w:t>
      </w:r>
    </w:p>
    <w:p w:rsidR="0041714C" w:rsidRPr="00236C7F" w:rsidRDefault="0041714C" w:rsidP="0041714C">
      <w:pPr>
        <w:numPr>
          <w:ilvl w:val="0"/>
          <w:numId w:val="7"/>
        </w:numPr>
        <w:rPr>
          <w:rFonts w:ascii="Garamond" w:hAnsi="Garamond"/>
        </w:rPr>
      </w:pPr>
      <w:r w:rsidRPr="00236C7F">
        <w:rPr>
          <w:rFonts w:ascii="Garamond" w:hAnsi="Garamond"/>
        </w:rPr>
        <w:t xml:space="preserve">Student </w:t>
      </w:r>
      <w:r w:rsidR="00236C7F">
        <w:rPr>
          <w:rFonts w:ascii="Garamond" w:hAnsi="Garamond"/>
        </w:rPr>
        <w:t xml:space="preserve">Counseling </w:t>
      </w:r>
      <w:r w:rsidRPr="00236C7F">
        <w:rPr>
          <w:rFonts w:ascii="Garamond" w:hAnsi="Garamond"/>
        </w:rPr>
        <w:t>Satisfaction Survey</w:t>
      </w:r>
    </w:p>
    <w:p w:rsidR="0041714C" w:rsidRPr="00236C7F" w:rsidRDefault="0041714C" w:rsidP="0041714C">
      <w:pPr>
        <w:numPr>
          <w:ilvl w:val="0"/>
          <w:numId w:val="7"/>
        </w:numPr>
        <w:rPr>
          <w:rFonts w:ascii="Garamond" w:hAnsi="Garamond"/>
        </w:rPr>
      </w:pPr>
      <w:r w:rsidRPr="00236C7F">
        <w:rPr>
          <w:rFonts w:ascii="Garamond" w:hAnsi="Garamond"/>
        </w:rPr>
        <w:t>Chancellor’s Office Reviews and Program Plan</w:t>
      </w:r>
    </w:p>
    <w:p w:rsidR="0041714C" w:rsidRPr="00236C7F" w:rsidRDefault="0041714C" w:rsidP="0041714C">
      <w:pPr>
        <w:numPr>
          <w:ilvl w:val="0"/>
          <w:numId w:val="7"/>
        </w:numPr>
        <w:rPr>
          <w:rFonts w:ascii="Garamond" w:hAnsi="Garamond"/>
        </w:rPr>
      </w:pPr>
      <w:r w:rsidRPr="00236C7F">
        <w:rPr>
          <w:rFonts w:ascii="Garamond" w:hAnsi="Garamond"/>
        </w:rPr>
        <w:t>Audits</w:t>
      </w:r>
    </w:p>
    <w:p w:rsidR="005270C1" w:rsidRPr="00236C7F" w:rsidRDefault="005270C1" w:rsidP="00AE08C3">
      <w:pPr>
        <w:rPr>
          <w:rFonts w:ascii="Garamond" w:hAnsi="Garamond"/>
        </w:rPr>
      </w:pPr>
    </w:p>
    <w:p w:rsidR="0041714C" w:rsidRPr="00236C7F" w:rsidRDefault="0041714C" w:rsidP="0041714C">
      <w:pPr>
        <w:rPr>
          <w:rFonts w:ascii="Garamond" w:hAnsi="Garamond"/>
          <w:b/>
          <w:smallCaps/>
          <w:sz w:val="28"/>
          <w:szCs w:val="28"/>
          <w:u w:val="double"/>
        </w:rPr>
      </w:pPr>
      <w:r w:rsidRPr="00236C7F">
        <w:rPr>
          <w:rFonts w:ascii="Garamond" w:hAnsi="Garamond"/>
          <w:b/>
          <w:smallCaps/>
          <w:sz w:val="28"/>
          <w:szCs w:val="28"/>
          <w:u w:val="double"/>
        </w:rPr>
        <w:t>Program Effectiveness</w:t>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p>
    <w:p w:rsidR="00AE08C3" w:rsidRPr="00236C7F" w:rsidRDefault="00AE08C3" w:rsidP="00AE08C3">
      <w:pPr>
        <w:rPr>
          <w:rFonts w:ascii="Garamond" w:hAnsi="Garamond"/>
          <w:b/>
          <w:sz w:val="28"/>
          <w:szCs w:val="28"/>
        </w:rPr>
      </w:pPr>
    </w:p>
    <w:p w:rsidR="004D1D58" w:rsidRDefault="004D1D58" w:rsidP="00AE08C3">
      <w:pPr>
        <w:rPr>
          <w:rFonts w:ascii="Garamond" w:hAnsi="Garamond"/>
          <w:b/>
        </w:rPr>
      </w:pPr>
      <w:r w:rsidRPr="00236C7F">
        <w:rPr>
          <w:rFonts w:ascii="Garamond" w:hAnsi="Garamond"/>
          <w:b/>
        </w:rPr>
        <w:t>EOPS</w:t>
      </w:r>
      <w:r w:rsidR="00675234">
        <w:rPr>
          <w:rFonts w:ascii="Garamond" w:hAnsi="Garamond"/>
          <w:b/>
        </w:rPr>
        <w:t>/CARE</w:t>
      </w:r>
    </w:p>
    <w:p w:rsidR="00C7427E" w:rsidRPr="00236C7F" w:rsidRDefault="00C7427E" w:rsidP="00AE08C3">
      <w:pPr>
        <w:rPr>
          <w:rFonts w:ascii="Garamond" w:hAnsi="Garamond"/>
          <w:b/>
        </w:rPr>
      </w:pPr>
    </w:p>
    <w:p w:rsidR="00C7427E" w:rsidRPr="00C7427E" w:rsidRDefault="00C7427E" w:rsidP="00C7427E">
      <w:pPr>
        <w:numPr>
          <w:ilvl w:val="0"/>
          <w:numId w:val="6"/>
        </w:numPr>
      </w:pPr>
      <w:r w:rsidRPr="00C7427E">
        <w:t>Served over 130 unduplicated students during the 16/17 academic year. Total served per semester was 96 for Fall 16 and 102 for Spring 17.</w:t>
      </w:r>
    </w:p>
    <w:p w:rsidR="00C7427E" w:rsidRPr="00C7427E" w:rsidRDefault="00C7427E" w:rsidP="00C7427E">
      <w:pPr>
        <w:numPr>
          <w:ilvl w:val="0"/>
          <w:numId w:val="6"/>
        </w:numPr>
      </w:pPr>
      <w:r w:rsidRPr="00C7427E">
        <w:t xml:space="preserve">78 students took advantage of our textbook vouchers during the Fall 16 semester totaling approximately $26,000 and 86 used the textbook vouchers in Spring 17 totaling $27,000. During the fall the program lent out 74 books and during the spring 66 were lent out. </w:t>
      </w:r>
    </w:p>
    <w:p w:rsidR="00C7427E" w:rsidRPr="00C7427E" w:rsidRDefault="00C7427E" w:rsidP="00C7427E">
      <w:pPr>
        <w:numPr>
          <w:ilvl w:val="0"/>
          <w:numId w:val="6"/>
        </w:numPr>
      </w:pPr>
      <w:r w:rsidRPr="00C7427E">
        <w:t>227 meal vouchers were given to students during the fall semester and 258 were given during the spring semester totaling over $29,000.</w:t>
      </w:r>
    </w:p>
    <w:p w:rsidR="00C7427E" w:rsidRPr="00C7427E" w:rsidRDefault="00C7427E" w:rsidP="00C7427E">
      <w:pPr>
        <w:numPr>
          <w:ilvl w:val="0"/>
          <w:numId w:val="6"/>
        </w:numPr>
      </w:pPr>
      <w:r w:rsidRPr="00C7427E">
        <w:t>Graduated 17 students, 10 with honors</w:t>
      </w:r>
    </w:p>
    <w:p w:rsidR="005270C1" w:rsidRDefault="005270C1" w:rsidP="00AE08C3"/>
    <w:p w:rsidR="00236C7F" w:rsidRDefault="00236C7F" w:rsidP="00236C7F">
      <w:pPr>
        <w:rPr>
          <w:rFonts w:ascii="Garamond" w:hAnsi="Garamond"/>
          <w:szCs w:val="28"/>
        </w:rPr>
      </w:pPr>
      <w:r>
        <w:rPr>
          <w:rFonts w:ascii="Garamond" w:hAnsi="Garamond"/>
          <w:b/>
          <w:smallCaps/>
          <w:sz w:val="28"/>
          <w:szCs w:val="28"/>
          <w:u w:val="double"/>
        </w:rPr>
        <w:t>Goals and Objectives for the next Three Years</w:t>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r>
        <w:rPr>
          <w:rFonts w:ascii="Garamond" w:hAnsi="Garamond"/>
          <w:b/>
          <w:smallCaps/>
          <w:sz w:val="28"/>
          <w:szCs w:val="28"/>
          <w:u w:val="double"/>
        </w:rPr>
        <w:tab/>
      </w:r>
    </w:p>
    <w:p w:rsidR="00D14535" w:rsidRDefault="00D14535" w:rsidP="00AE08C3"/>
    <w:p w:rsidR="005270C1" w:rsidRDefault="00236C7F" w:rsidP="00AE08C3">
      <w:r>
        <w:t>Goal 1.  The fir</w:t>
      </w:r>
      <w:r w:rsidR="00E03EBB">
        <w:t>st goal of the EOPS</w:t>
      </w:r>
      <w:r w:rsidR="00D94852">
        <w:t>/</w:t>
      </w:r>
      <w:r w:rsidR="00E03EBB">
        <w:t>CARE</w:t>
      </w:r>
      <w:r w:rsidR="005270C1">
        <w:t xml:space="preserve"> Program</w:t>
      </w:r>
      <w:r>
        <w:t xml:space="preserve"> at Feather River College is to </w:t>
      </w:r>
      <w:r w:rsidR="00A34EBD">
        <w:t>provide orientations with outreach to both daytime and evening access.</w:t>
      </w:r>
    </w:p>
    <w:p w:rsidR="006B49D5" w:rsidRDefault="00C84EF7" w:rsidP="0078111B">
      <w:r>
        <w:t xml:space="preserve">Goal 2.  To maintain the </w:t>
      </w:r>
      <w:r w:rsidR="002716A5">
        <w:t xml:space="preserve">current </w:t>
      </w:r>
      <w:r>
        <w:t>level of service</w:t>
      </w:r>
      <w:r w:rsidR="00E03EBB">
        <w:t>s and increase enrollment for EOPS/CARE.</w:t>
      </w:r>
    </w:p>
    <w:p w:rsidR="00A34EBD" w:rsidRDefault="00A34EBD" w:rsidP="0078111B">
      <w:r>
        <w:t>Goal 3.  To increase community outreach and ensure local resource contact information is updated.</w:t>
      </w:r>
    </w:p>
    <w:p w:rsidR="00675234" w:rsidRPr="00675234" w:rsidRDefault="00675234" w:rsidP="0078111B"/>
    <w:p w:rsidR="006B49D5" w:rsidRDefault="006B49D5" w:rsidP="0078111B">
      <w:pPr>
        <w:rPr>
          <w:rFonts w:ascii="Garamond" w:hAnsi="Garamond"/>
          <w:b/>
          <w:smallCaps/>
          <w:sz w:val="28"/>
          <w:szCs w:val="28"/>
          <w:u w:val="double"/>
        </w:rPr>
      </w:pPr>
    </w:p>
    <w:p w:rsidR="0078111B" w:rsidRPr="00236C7F" w:rsidRDefault="0078111B" w:rsidP="0078111B">
      <w:pPr>
        <w:rPr>
          <w:rFonts w:ascii="Garamond" w:hAnsi="Garamond"/>
          <w:szCs w:val="28"/>
        </w:rPr>
      </w:pPr>
      <w:r w:rsidRPr="00236C7F">
        <w:rPr>
          <w:rFonts w:ascii="Garamond" w:hAnsi="Garamond"/>
          <w:b/>
          <w:smallCaps/>
          <w:sz w:val="28"/>
          <w:szCs w:val="28"/>
          <w:u w:val="double"/>
        </w:rPr>
        <w:t>Recommendations for improving program effectiveness</w:t>
      </w:r>
      <w:r w:rsidRPr="00236C7F">
        <w:rPr>
          <w:rFonts w:ascii="Garamond" w:hAnsi="Garamond"/>
          <w:b/>
          <w:smallCaps/>
          <w:sz w:val="28"/>
          <w:szCs w:val="28"/>
          <w:u w:val="double"/>
        </w:rPr>
        <w:tab/>
      </w:r>
      <w:r w:rsidRPr="00236C7F">
        <w:rPr>
          <w:rFonts w:ascii="Garamond" w:hAnsi="Garamond"/>
          <w:b/>
          <w:smallCaps/>
          <w:sz w:val="28"/>
          <w:szCs w:val="28"/>
          <w:u w:val="double"/>
        </w:rPr>
        <w:tab/>
      </w:r>
      <w:r w:rsidRPr="00236C7F">
        <w:rPr>
          <w:rFonts w:ascii="Garamond" w:hAnsi="Garamond"/>
          <w:b/>
          <w:smallCaps/>
          <w:sz w:val="28"/>
          <w:szCs w:val="28"/>
          <w:u w:val="double"/>
        </w:rPr>
        <w:tab/>
      </w:r>
    </w:p>
    <w:p w:rsidR="00AE08C3" w:rsidRDefault="00AE08C3" w:rsidP="00AE08C3">
      <w:pPr>
        <w:rPr>
          <w:rFonts w:ascii="Garamond" w:hAnsi="Garamond"/>
        </w:rPr>
      </w:pPr>
    </w:p>
    <w:p w:rsidR="00AE08C3" w:rsidRDefault="00D94852" w:rsidP="00AE08C3">
      <w:pPr>
        <w:numPr>
          <w:ilvl w:val="0"/>
          <w:numId w:val="8"/>
        </w:numPr>
        <w:rPr>
          <w:rFonts w:ascii="Garamond" w:hAnsi="Garamond"/>
        </w:rPr>
      </w:pPr>
      <w:r>
        <w:rPr>
          <w:rFonts w:ascii="Garamond" w:hAnsi="Garamond"/>
        </w:rPr>
        <w:t>Maintain the</w:t>
      </w:r>
      <w:r w:rsidR="00AE08C3" w:rsidRPr="00236C7F">
        <w:rPr>
          <w:rFonts w:ascii="Garamond" w:hAnsi="Garamond"/>
        </w:rPr>
        <w:t xml:space="preserve"> EOPS Advisory Committee in order to assist the college in </w:t>
      </w:r>
      <w:r>
        <w:rPr>
          <w:rFonts w:ascii="Garamond" w:hAnsi="Garamond"/>
        </w:rPr>
        <w:t xml:space="preserve">continuing </w:t>
      </w:r>
      <w:r w:rsidR="00AE08C3" w:rsidRPr="00236C7F">
        <w:rPr>
          <w:rFonts w:ascii="Garamond" w:hAnsi="Garamond"/>
        </w:rPr>
        <w:t>an effective EOPS</w:t>
      </w:r>
      <w:r w:rsidR="00D622FD">
        <w:rPr>
          <w:rFonts w:ascii="Garamond" w:hAnsi="Garamond"/>
        </w:rPr>
        <w:t>/CARE</w:t>
      </w:r>
      <w:r w:rsidR="00AE08C3" w:rsidRPr="00236C7F">
        <w:rPr>
          <w:rFonts w:ascii="Garamond" w:hAnsi="Garamond"/>
        </w:rPr>
        <w:t xml:space="preserve"> Program.</w:t>
      </w:r>
    </w:p>
    <w:p w:rsidR="00DF3562" w:rsidRDefault="00DF3562" w:rsidP="00AE08C3">
      <w:pPr>
        <w:numPr>
          <w:ilvl w:val="0"/>
          <w:numId w:val="8"/>
        </w:numPr>
        <w:rPr>
          <w:rFonts w:ascii="Garamond" w:hAnsi="Garamond"/>
        </w:rPr>
      </w:pPr>
      <w:r>
        <w:rPr>
          <w:rFonts w:ascii="Garamond" w:hAnsi="Garamond"/>
        </w:rPr>
        <w:lastRenderedPageBreak/>
        <w:t>Improve on campus signage for both EOPS and CARE, i.e. become more accessible to students.</w:t>
      </w:r>
    </w:p>
    <w:p w:rsidR="00A34EBD" w:rsidRPr="00A34EBD" w:rsidRDefault="00DF3562" w:rsidP="00A34EBD">
      <w:pPr>
        <w:numPr>
          <w:ilvl w:val="0"/>
          <w:numId w:val="8"/>
        </w:numPr>
        <w:rPr>
          <w:rFonts w:ascii="Garamond" w:hAnsi="Garamond"/>
        </w:rPr>
      </w:pPr>
      <w:r w:rsidRPr="00A34EBD">
        <w:rPr>
          <w:rFonts w:ascii="Garamond" w:hAnsi="Garamond"/>
        </w:rPr>
        <w:t>Improve EOPS and CARE presence on FRC website and make forms available on website.</w:t>
      </w:r>
    </w:p>
    <w:p w:rsidR="00E03EBB" w:rsidRDefault="00A34EBD" w:rsidP="00AE08C3">
      <w:pPr>
        <w:numPr>
          <w:ilvl w:val="0"/>
          <w:numId w:val="8"/>
        </w:numPr>
        <w:rPr>
          <w:rFonts w:ascii="Garamond" w:hAnsi="Garamond"/>
        </w:rPr>
      </w:pPr>
      <w:r>
        <w:rPr>
          <w:rFonts w:ascii="Garamond" w:hAnsi="Garamond"/>
        </w:rPr>
        <w:t xml:space="preserve">Meet </w:t>
      </w:r>
      <w:r w:rsidR="00E03EBB">
        <w:rPr>
          <w:rFonts w:ascii="Garamond" w:hAnsi="Garamond"/>
        </w:rPr>
        <w:t>with Plumas County Benefit services departments once a month.</w:t>
      </w:r>
    </w:p>
    <w:p w:rsidR="00A34EBD" w:rsidRPr="00236C7F" w:rsidRDefault="00A34EBD" w:rsidP="00AE08C3">
      <w:pPr>
        <w:numPr>
          <w:ilvl w:val="0"/>
          <w:numId w:val="8"/>
        </w:numPr>
        <w:rPr>
          <w:rFonts w:ascii="Garamond" w:hAnsi="Garamond"/>
        </w:rPr>
      </w:pPr>
      <w:r>
        <w:rPr>
          <w:rFonts w:ascii="Garamond" w:hAnsi="Garamond"/>
        </w:rPr>
        <w:t xml:space="preserve">Establish contact with Counselors from local Feeder High Schools allowing for program awareness to interested students is available. </w:t>
      </w:r>
    </w:p>
    <w:p w:rsidR="003B3206" w:rsidRPr="00E03EBB" w:rsidRDefault="003B3206" w:rsidP="00E03EBB">
      <w:pPr>
        <w:pStyle w:val="ListParagraph"/>
        <w:rPr>
          <w:rFonts w:ascii="Garamond" w:hAnsi="Garamond"/>
          <w:b/>
          <w:smallCaps/>
          <w:sz w:val="28"/>
          <w:szCs w:val="28"/>
          <w:u w:val="double"/>
        </w:rPr>
      </w:pPr>
    </w:p>
    <w:sectPr w:rsidR="003B3206" w:rsidRPr="00E03EBB" w:rsidSect="004D02C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2E" w:rsidRDefault="00B96A2E" w:rsidP="0014567F">
      <w:r>
        <w:separator/>
      </w:r>
    </w:p>
  </w:endnote>
  <w:endnote w:type="continuationSeparator" w:id="0">
    <w:p w:rsidR="00B96A2E" w:rsidRDefault="00B96A2E" w:rsidP="0014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7F" w:rsidRDefault="00145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778427"/>
      <w:docPartObj>
        <w:docPartGallery w:val="Page Numbers (Bottom of Page)"/>
        <w:docPartUnique/>
      </w:docPartObj>
    </w:sdtPr>
    <w:sdtEndPr>
      <w:rPr>
        <w:noProof/>
      </w:rPr>
    </w:sdtEndPr>
    <w:sdtContent>
      <w:p w:rsidR="0014567F" w:rsidRDefault="0014567F">
        <w:pPr>
          <w:pStyle w:val="Footer"/>
          <w:jc w:val="center"/>
        </w:pPr>
        <w:r>
          <w:fldChar w:fldCharType="begin"/>
        </w:r>
        <w:r>
          <w:instrText xml:space="preserve"> PAGE   \* MERGEFORMAT </w:instrText>
        </w:r>
        <w:r>
          <w:fldChar w:fldCharType="separate"/>
        </w:r>
        <w:r w:rsidR="00BD53AE">
          <w:rPr>
            <w:noProof/>
          </w:rPr>
          <w:t>4</w:t>
        </w:r>
        <w:r>
          <w:rPr>
            <w:noProof/>
          </w:rPr>
          <w:fldChar w:fldCharType="end"/>
        </w:r>
      </w:p>
    </w:sdtContent>
  </w:sdt>
  <w:p w:rsidR="0014567F" w:rsidRDefault="001456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7F" w:rsidRDefault="00145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2E" w:rsidRDefault="00B96A2E" w:rsidP="0014567F">
      <w:r>
        <w:separator/>
      </w:r>
    </w:p>
  </w:footnote>
  <w:footnote w:type="continuationSeparator" w:id="0">
    <w:p w:rsidR="00B96A2E" w:rsidRDefault="00B96A2E" w:rsidP="001456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7F" w:rsidRDefault="001456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7F" w:rsidRDefault="001456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67F" w:rsidRDefault="00145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116D258C"/>
    <w:multiLevelType w:val="multilevel"/>
    <w:tmpl w:val="536810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5743D7"/>
    <w:multiLevelType w:val="hybridMultilevel"/>
    <w:tmpl w:val="6F3A9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A2640A"/>
    <w:multiLevelType w:val="hybridMultilevel"/>
    <w:tmpl w:val="61D6E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491992"/>
    <w:multiLevelType w:val="hybridMultilevel"/>
    <w:tmpl w:val="4AB67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7185C"/>
    <w:multiLevelType w:val="hybridMultilevel"/>
    <w:tmpl w:val="8D6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10F5F"/>
    <w:multiLevelType w:val="hybridMultilevel"/>
    <w:tmpl w:val="AA667A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BBF0A10"/>
    <w:multiLevelType w:val="hybridMultilevel"/>
    <w:tmpl w:val="E6EC7830"/>
    <w:lvl w:ilvl="0" w:tplc="6686780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0AF39F6"/>
    <w:multiLevelType w:val="hybridMultilevel"/>
    <w:tmpl w:val="A53EA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2953B8"/>
    <w:multiLevelType w:val="hybridMultilevel"/>
    <w:tmpl w:val="B1C8B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724963"/>
    <w:multiLevelType w:val="hybridMultilevel"/>
    <w:tmpl w:val="BA8C2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0"/>
  </w:num>
  <w:num w:numId="5">
    <w:abstractNumId w:val="2"/>
  </w:num>
  <w:num w:numId="6">
    <w:abstractNumId w:val="8"/>
  </w:num>
  <w:num w:numId="7">
    <w:abstractNumId w:val="1"/>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C3"/>
    <w:rsid w:val="000544D5"/>
    <w:rsid w:val="00093DD0"/>
    <w:rsid w:val="000C2DA7"/>
    <w:rsid w:val="000D5741"/>
    <w:rsid w:val="0014567F"/>
    <w:rsid w:val="00175191"/>
    <w:rsid w:val="001B6139"/>
    <w:rsid w:val="00236C7F"/>
    <w:rsid w:val="002716A5"/>
    <w:rsid w:val="003B3206"/>
    <w:rsid w:val="003E2989"/>
    <w:rsid w:val="0041714C"/>
    <w:rsid w:val="0045431F"/>
    <w:rsid w:val="004D02C1"/>
    <w:rsid w:val="004D1D58"/>
    <w:rsid w:val="00512AFC"/>
    <w:rsid w:val="005270C1"/>
    <w:rsid w:val="00564FA4"/>
    <w:rsid w:val="00675234"/>
    <w:rsid w:val="00693848"/>
    <w:rsid w:val="006B49D5"/>
    <w:rsid w:val="0078111B"/>
    <w:rsid w:val="007C043C"/>
    <w:rsid w:val="00811822"/>
    <w:rsid w:val="009D1268"/>
    <w:rsid w:val="00A34EBD"/>
    <w:rsid w:val="00AB1AC7"/>
    <w:rsid w:val="00AE08C3"/>
    <w:rsid w:val="00AE40DD"/>
    <w:rsid w:val="00B96A2E"/>
    <w:rsid w:val="00BD53AE"/>
    <w:rsid w:val="00BE324C"/>
    <w:rsid w:val="00C7427E"/>
    <w:rsid w:val="00C84EF7"/>
    <w:rsid w:val="00CE62E9"/>
    <w:rsid w:val="00D14535"/>
    <w:rsid w:val="00D622FD"/>
    <w:rsid w:val="00D94852"/>
    <w:rsid w:val="00DF3562"/>
    <w:rsid w:val="00E03EBB"/>
    <w:rsid w:val="00E343DC"/>
    <w:rsid w:val="00E9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15:docId w15:val="{48022D22-9F65-4555-A06C-2EDE7680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544D5"/>
    <w:rPr>
      <w:rFonts w:ascii="Tahoma" w:hAnsi="Tahoma" w:cs="Tahoma"/>
      <w:sz w:val="16"/>
      <w:szCs w:val="16"/>
    </w:rPr>
  </w:style>
  <w:style w:type="character" w:customStyle="1" w:styleId="BalloonTextChar">
    <w:name w:val="Balloon Text Char"/>
    <w:basedOn w:val="DefaultParagraphFont"/>
    <w:link w:val="BalloonText"/>
    <w:rsid w:val="000544D5"/>
    <w:rPr>
      <w:rFonts w:ascii="Tahoma" w:hAnsi="Tahoma" w:cs="Tahoma"/>
      <w:sz w:val="16"/>
      <w:szCs w:val="16"/>
    </w:rPr>
  </w:style>
  <w:style w:type="paragraph" w:styleId="ListParagraph">
    <w:name w:val="List Paragraph"/>
    <w:basedOn w:val="Normal"/>
    <w:uiPriority w:val="34"/>
    <w:qFormat/>
    <w:rsid w:val="004D1D58"/>
    <w:pPr>
      <w:ind w:left="720"/>
      <w:contextualSpacing/>
    </w:pPr>
  </w:style>
  <w:style w:type="paragraph" w:styleId="Header">
    <w:name w:val="header"/>
    <w:basedOn w:val="Normal"/>
    <w:link w:val="HeaderChar"/>
    <w:unhideWhenUsed/>
    <w:rsid w:val="0014567F"/>
    <w:pPr>
      <w:tabs>
        <w:tab w:val="center" w:pos="4680"/>
        <w:tab w:val="right" w:pos="9360"/>
      </w:tabs>
    </w:pPr>
  </w:style>
  <w:style w:type="character" w:customStyle="1" w:styleId="HeaderChar">
    <w:name w:val="Header Char"/>
    <w:basedOn w:val="DefaultParagraphFont"/>
    <w:link w:val="Header"/>
    <w:rsid w:val="0014567F"/>
    <w:rPr>
      <w:sz w:val="24"/>
      <w:szCs w:val="24"/>
    </w:rPr>
  </w:style>
  <w:style w:type="paragraph" w:styleId="Footer">
    <w:name w:val="footer"/>
    <w:basedOn w:val="Normal"/>
    <w:link w:val="FooterChar"/>
    <w:uiPriority w:val="99"/>
    <w:unhideWhenUsed/>
    <w:rsid w:val="0014567F"/>
    <w:pPr>
      <w:tabs>
        <w:tab w:val="center" w:pos="4680"/>
        <w:tab w:val="right" w:pos="9360"/>
      </w:tabs>
    </w:pPr>
  </w:style>
  <w:style w:type="character" w:customStyle="1" w:styleId="FooterChar">
    <w:name w:val="Footer Char"/>
    <w:basedOn w:val="DefaultParagraphFont"/>
    <w:link w:val="Footer"/>
    <w:uiPriority w:val="99"/>
    <w:rsid w:val="001456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5725">
      <w:bodyDiv w:val="1"/>
      <w:marLeft w:val="0"/>
      <w:marRight w:val="0"/>
      <w:marTop w:val="0"/>
      <w:marBottom w:val="0"/>
      <w:divBdr>
        <w:top w:val="none" w:sz="0" w:space="0" w:color="auto"/>
        <w:left w:val="none" w:sz="0" w:space="0" w:color="auto"/>
        <w:bottom w:val="none" w:sz="0" w:space="0" w:color="auto"/>
        <w:right w:val="none" w:sz="0" w:space="0" w:color="auto"/>
      </w:divBdr>
    </w:div>
    <w:div w:id="426080974">
      <w:bodyDiv w:val="1"/>
      <w:marLeft w:val="0"/>
      <w:marRight w:val="0"/>
      <w:marTop w:val="0"/>
      <w:marBottom w:val="0"/>
      <w:divBdr>
        <w:top w:val="none" w:sz="0" w:space="0" w:color="auto"/>
        <w:left w:val="none" w:sz="0" w:space="0" w:color="auto"/>
        <w:bottom w:val="none" w:sz="0" w:space="0" w:color="auto"/>
        <w:right w:val="none" w:sz="0" w:space="0" w:color="auto"/>
      </w:divBdr>
    </w:div>
    <w:div w:id="841436630">
      <w:bodyDiv w:val="1"/>
      <w:marLeft w:val="0"/>
      <w:marRight w:val="0"/>
      <w:marTop w:val="0"/>
      <w:marBottom w:val="0"/>
      <w:divBdr>
        <w:top w:val="none" w:sz="0" w:space="0" w:color="auto"/>
        <w:left w:val="none" w:sz="0" w:space="0" w:color="auto"/>
        <w:bottom w:val="none" w:sz="0" w:space="0" w:color="auto"/>
        <w:right w:val="none" w:sz="0" w:space="0" w:color="auto"/>
      </w:divBdr>
    </w:div>
    <w:div w:id="944922856">
      <w:bodyDiv w:val="1"/>
      <w:marLeft w:val="0"/>
      <w:marRight w:val="0"/>
      <w:marTop w:val="0"/>
      <w:marBottom w:val="0"/>
      <w:divBdr>
        <w:top w:val="none" w:sz="0" w:space="0" w:color="auto"/>
        <w:left w:val="none" w:sz="0" w:space="0" w:color="auto"/>
        <w:bottom w:val="none" w:sz="0" w:space="0" w:color="auto"/>
        <w:right w:val="none" w:sz="0" w:space="0" w:color="auto"/>
      </w:divBdr>
    </w:div>
    <w:div w:id="1041441546">
      <w:bodyDiv w:val="1"/>
      <w:marLeft w:val="0"/>
      <w:marRight w:val="0"/>
      <w:marTop w:val="0"/>
      <w:marBottom w:val="0"/>
      <w:divBdr>
        <w:top w:val="none" w:sz="0" w:space="0" w:color="auto"/>
        <w:left w:val="none" w:sz="0" w:space="0" w:color="auto"/>
        <w:bottom w:val="none" w:sz="0" w:space="0" w:color="auto"/>
        <w:right w:val="none" w:sz="0" w:space="0" w:color="auto"/>
      </w:divBdr>
    </w:div>
    <w:div w:id="1676302994">
      <w:bodyDiv w:val="1"/>
      <w:marLeft w:val="0"/>
      <w:marRight w:val="0"/>
      <w:marTop w:val="0"/>
      <w:marBottom w:val="0"/>
      <w:divBdr>
        <w:top w:val="none" w:sz="0" w:space="0" w:color="auto"/>
        <w:left w:val="none" w:sz="0" w:space="0" w:color="auto"/>
        <w:bottom w:val="none" w:sz="0" w:space="0" w:color="auto"/>
        <w:right w:val="none" w:sz="0" w:space="0" w:color="auto"/>
      </w:divBdr>
    </w:div>
    <w:div w:id="1923875704">
      <w:bodyDiv w:val="1"/>
      <w:marLeft w:val="0"/>
      <w:marRight w:val="0"/>
      <w:marTop w:val="0"/>
      <w:marBottom w:val="0"/>
      <w:divBdr>
        <w:top w:val="none" w:sz="0" w:space="0" w:color="auto"/>
        <w:left w:val="none" w:sz="0" w:space="0" w:color="auto"/>
        <w:bottom w:val="none" w:sz="0" w:space="0" w:color="auto"/>
        <w:right w:val="none" w:sz="0" w:space="0" w:color="auto"/>
      </w:divBdr>
    </w:div>
    <w:div w:id="2093818166">
      <w:bodyDiv w:val="1"/>
      <w:marLeft w:val="0"/>
      <w:marRight w:val="0"/>
      <w:marTop w:val="0"/>
      <w:marBottom w:val="0"/>
      <w:divBdr>
        <w:top w:val="none" w:sz="0" w:space="0" w:color="auto"/>
        <w:left w:val="none" w:sz="0" w:space="0" w:color="auto"/>
        <w:bottom w:val="none" w:sz="0" w:space="0" w:color="auto"/>
        <w:right w:val="none" w:sz="0" w:space="0" w:color="auto"/>
      </w:divBdr>
    </w:div>
    <w:div w:id="212391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839</Words>
  <Characters>5153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Vaughn</dc:creator>
  <cp:lastModifiedBy>Agnes Koos</cp:lastModifiedBy>
  <cp:revision>7</cp:revision>
  <cp:lastPrinted>2016-12-08T22:30:00Z</cp:lastPrinted>
  <dcterms:created xsi:type="dcterms:W3CDTF">2017-06-14T20:30:00Z</dcterms:created>
  <dcterms:modified xsi:type="dcterms:W3CDTF">2017-09-21T15:26:00Z</dcterms:modified>
</cp:coreProperties>
</file>