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89" w:rsidRDefault="0008058C">
      <w:pPr>
        <w:pStyle w:val="BodyText"/>
        <w:ind w:left="4264" w:firstLine="0"/>
        <w:rPr>
          <w:rFonts w:ascii="Times New Roman"/>
          <w:i w:val="0"/>
          <w:sz w:val="20"/>
        </w:rPr>
      </w:pPr>
      <w:r>
        <w:rPr>
          <w:rFonts w:ascii="Times New Roman"/>
          <w:i w:val="0"/>
          <w:noProof/>
          <w:sz w:val="20"/>
          <w:lang w:bidi="ar-SA"/>
        </w:rPr>
        <w:drawing>
          <wp:inline distT="0" distB="0" distL="0" distR="0">
            <wp:extent cx="2327910" cy="2743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53666" cy="277338"/>
                    </a:xfrm>
                    <a:prstGeom prst="rect">
                      <a:avLst/>
                    </a:prstGeom>
                  </pic:spPr>
                </pic:pic>
              </a:graphicData>
            </a:graphic>
          </wp:inline>
        </w:drawing>
      </w:r>
    </w:p>
    <w:p w:rsidR="00331589" w:rsidRDefault="0008058C">
      <w:pPr>
        <w:pStyle w:val="BodyText"/>
        <w:spacing w:before="151" w:line="331" w:lineRule="auto"/>
        <w:ind w:right="578"/>
        <w:rPr>
          <w:color w:val="0F9547"/>
          <w:w w:val="105"/>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2737485</wp:posOffset>
                </wp:positionH>
                <wp:positionV relativeFrom="paragraph">
                  <wp:posOffset>310515</wp:posOffset>
                </wp:positionV>
                <wp:extent cx="3987800" cy="0"/>
                <wp:effectExtent l="13335" t="9525" r="889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6350">
                          <a:solidFill>
                            <a:srgbClr val="0F95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9A6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55pt,24.45pt" to="529.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" strokecolor="#0f9547" strokeweight=".5pt">
                <w10:wrap anchorx="page"/>
              </v:line>
            </w:pict>
          </mc:Fallback>
        </mc:AlternateContent>
      </w:r>
      <w:r>
        <w:rPr>
          <w:noProof/>
          <w:lang w:bidi="ar-SA"/>
        </w:rPr>
        <w:drawing>
          <wp:anchor distT="0" distB="0" distL="0" distR="0" simplePos="0" relativeHeight="251657216" behindDoc="0" locked="0" layoutInCell="1" allowOverlap="1">
            <wp:simplePos x="0" y="0"/>
            <wp:positionH relativeFrom="page">
              <wp:posOffset>851535</wp:posOffset>
            </wp:positionH>
            <wp:positionV relativeFrom="paragraph">
              <wp:posOffset>-214838</wp:posOffset>
            </wp:positionV>
            <wp:extent cx="1580896" cy="6692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80896" cy="669290"/>
                    </a:xfrm>
                    <a:prstGeom prst="rect">
                      <a:avLst/>
                    </a:prstGeom>
                  </pic:spPr>
                </pic:pic>
              </a:graphicData>
            </a:graphic>
          </wp:anchor>
        </w:drawing>
      </w:r>
      <w:r>
        <w:rPr>
          <w:color w:val="0F9547"/>
          <w:w w:val="105"/>
        </w:rPr>
        <w:t xml:space="preserve">570 Golden Eagle Avenue, Quincy, California 95971 530-283-0202 • </w:t>
      </w:r>
      <w:hyperlink r:id="rId7">
        <w:r>
          <w:rPr>
            <w:color w:val="0F9547"/>
            <w:w w:val="105"/>
          </w:rPr>
          <w:t xml:space="preserve">info@frc.edu </w:t>
        </w:r>
      </w:hyperlink>
      <w:r>
        <w:rPr>
          <w:color w:val="0F9547"/>
          <w:w w:val="105"/>
        </w:rPr>
        <w:t xml:space="preserve">• </w:t>
      </w:r>
      <w:hyperlink r:id="rId8">
        <w:r>
          <w:rPr>
            <w:color w:val="0F9547"/>
            <w:w w:val="105"/>
          </w:rPr>
          <w:t>www.frc.edu</w:t>
        </w:r>
      </w:hyperlink>
    </w:p>
    <w:p w:rsidR="0008058C" w:rsidRPr="0008058C" w:rsidRDefault="0008058C" w:rsidP="00B853E3">
      <w:pPr>
        <w:pStyle w:val="BodyText"/>
        <w:spacing w:before="151" w:line="331" w:lineRule="auto"/>
        <w:ind w:left="0" w:right="-440" w:firstLine="0"/>
        <w:jc w:val="center"/>
        <w:rPr>
          <w:rFonts w:ascii="Calibri" w:eastAsia="Times New Roman" w:hAnsi="Calibri" w:cs="Segoe UI"/>
          <w:color w:val="201F1E"/>
          <w:lang w:bidi="ar-SA"/>
        </w:rPr>
      </w:pPr>
      <w:r>
        <w:rPr>
          <w:rFonts w:asciiTheme="minorHAnsi" w:hAnsiTheme="minorHAnsi"/>
          <w:b/>
          <w:sz w:val="28"/>
          <w:szCs w:val="28"/>
        </w:rPr>
        <w:br/>
      </w:r>
      <w:r w:rsidRPr="0008058C">
        <w:rPr>
          <w:rFonts w:asciiTheme="minorHAnsi" w:hAnsiTheme="minorHAnsi"/>
          <w:b/>
          <w:sz w:val="28"/>
          <w:szCs w:val="28"/>
        </w:rPr>
        <w:t>Update to campus</w:t>
      </w:r>
      <w:r w:rsidR="00B853E3">
        <w:rPr>
          <w:rFonts w:asciiTheme="minorHAnsi" w:hAnsiTheme="minorHAnsi"/>
          <w:b/>
          <w:sz w:val="28"/>
          <w:szCs w:val="28"/>
        </w:rPr>
        <w:t xml:space="preserve"> from President Trutna, March 15</w:t>
      </w:r>
      <w:r w:rsidR="00902871">
        <w:rPr>
          <w:rFonts w:asciiTheme="minorHAnsi" w:hAnsiTheme="minorHAnsi"/>
          <w:b/>
          <w:sz w:val="28"/>
          <w:szCs w:val="28"/>
        </w:rPr>
        <w:t>,</w:t>
      </w:r>
      <w:r w:rsidRPr="0008058C">
        <w:rPr>
          <w:rFonts w:asciiTheme="minorHAnsi" w:hAnsiTheme="minorHAnsi"/>
          <w:b/>
          <w:sz w:val="28"/>
          <w:szCs w:val="28"/>
        </w:rPr>
        <w:t xml:space="preserve"> 2020</w:t>
      </w:r>
    </w:p>
    <w:p w:rsidR="00B853E3" w:rsidRPr="00B853E3" w:rsidRDefault="0008058C" w:rsidP="00902871">
      <w:pPr>
        <w:pStyle w:val="xmsonormal"/>
        <w:shd w:val="clear" w:color="auto" w:fill="FFFFFF"/>
        <w:spacing w:before="0" w:beforeAutospacing="0" w:after="0" w:afterAutospacing="0"/>
        <w:ind w:right="-620"/>
        <w:rPr>
          <w:rFonts w:ascii="Calibri" w:hAnsi="Calibri"/>
          <w:color w:val="201F1E"/>
          <w:sz w:val="22"/>
          <w:szCs w:val="22"/>
        </w:rPr>
      </w:pPr>
      <w:r w:rsidRPr="0008058C">
        <w:rPr>
          <w:rFonts w:ascii="Calibri" w:hAnsi="Calibri" w:cs="Segoe UI"/>
          <w:color w:val="201F1E"/>
        </w:rPr>
        <w:t> </w:t>
      </w:r>
      <w:r w:rsidR="00902871">
        <w:rPr>
          <w:rFonts w:ascii="Calibri" w:hAnsi="Calibri" w:cs="Segoe UI"/>
          <w:color w:val="201F1E"/>
        </w:rPr>
        <w:br/>
      </w:r>
      <w:r w:rsidR="00B853E3" w:rsidRPr="00B853E3">
        <w:rPr>
          <w:rFonts w:ascii="Calibri" w:hAnsi="Calibri"/>
          <w:color w:val="201F1E"/>
          <w:sz w:val="22"/>
          <w:szCs w:val="22"/>
        </w:rPr>
        <w:t>Effective immediately, FRC will implement the following steps:</w:t>
      </w:r>
    </w:p>
    <w:p w:rsidR="00B853E3" w:rsidRPr="00B853E3" w:rsidRDefault="00B853E3" w:rsidP="00B853E3">
      <w:pPr>
        <w:pStyle w:val="ListParagraph"/>
        <w:widowControl/>
        <w:numPr>
          <w:ilvl w:val="0"/>
          <w:numId w:val="7"/>
        </w:numPr>
        <w:shd w:val="clear" w:color="auto" w:fill="FFFFFF"/>
        <w:autoSpaceDE/>
        <w:autoSpaceDN/>
        <w:ind w:left="360" w:right="-530" w:hanging="360"/>
        <w:rPr>
          <w:rFonts w:ascii="Calibri" w:eastAsia="Times New Roman" w:hAnsi="Calibri" w:cs="Times New Roman"/>
          <w:color w:val="201F1E"/>
          <w:lang w:bidi="ar-SA"/>
        </w:rPr>
      </w:pPr>
      <w:r w:rsidRPr="00B853E3">
        <w:rPr>
          <w:rFonts w:ascii="Calibri" w:eastAsia="Times New Roman" w:hAnsi="Calibri" w:cs="Times New Roman"/>
          <w:color w:val="201F1E"/>
          <w:lang w:bidi="ar-SA"/>
        </w:rPr>
        <w:t>Due to weather concerns on Monday &amp; Tuesday, March 16-17, all FRC offices will open at 10:00 am and close at 3:00 pm</w:t>
      </w:r>
    </w:p>
    <w:p w:rsidR="00B853E3" w:rsidRPr="00B853E3" w:rsidRDefault="00B853E3" w:rsidP="00B853E3">
      <w:pPr>
        <w:pStyle w:val="ListParagraph"/>
        <w:widowControl/>
        <w:numPr>
          <w:ilvl w:val="0"/>
          <w:numId w:val="7"/>
        </w:numPr>
        <w:shd w:val="clear" w:color="auto" w:fill="FFFFFF"/>
        <w:autoSpaceDE/>
        <w:autoSpaceDN/>
        <w:ind w:left="360" w:right="-530" w:hanging="360"/>
        <w:rPr>
          <w:rFonts w:ascii="Calibri" w:eastAsia="Times New Roman" w:hAnsi="Calibri" w:cs="Times New Roman"/>
          <w:color w:val="201F1E"/>
          <w:lang w:bidi="ar-SA"/>
        </w:rPr>
      </w:pPr>
      <w:r w:rsidRPr="00B853E3">
        <w:rPr>
          <w:rFonts w:ascii="Calibri" w:eastAsia="Times New Roman" w:hAnsi="Calibri" w:cs="Times New Roman"/>
          <w:color w:val="201F1E"/>
          <w:lang w:bidi="ar-SA"/>
        </w:rPr>
        <w:t>All classes are immediately suspended for Monday &amp; Tuesday, March 16-17 for faculty to make the final transition to online instruction</w:t>
      </w:r>
    </w:p>
    <w:p w:rsidR="00B853E3" w:rsidRPr="00B853E3" w:rsidRDefault="00B853E3" w:rsidP="00B853E3">
      <w:pPr>
        <w:pStyle w:val="ListParagraph"/>
        <w:widowControl/>
        <w:numPr>
          <w:ilvl w:val="0"/>
          <w:numId w:val="7"/>
        </w:numPr>
        <w:shd w:val="clear" w:color="auto" w:fill="FFFFFF"/>
        <w:autoSpaceDE/>
        <w:autoSpaceDN/>
        <w:ind w:left="360" w:right="-530" w:hanging="360"/>
        <w:rPr>
          <w:rFonts w:ascii="Calibri" w:eastAsia="Times New Roman" w:hAnsi="Calibri" w:cs="Times New Roman"/>
          <w:color w:val="201F1E"/>
          <w:lang w:bidi="ar-SA"/>
        </w:rPr>
      </w:pPr>
      <w:r w:rsidRPr="00B853E3">
        <w:rPr>
          <w:rFonts w:ascii="Calibri" w:eastAsia="Times New Roman" w:hAnsi="Calibri" w:cs="Times New Roman"/>
          <w:color w:val="201F1E"/>
          <w:lang w:bidi="ar-SA"/>
        </w:rPr>
        <w:t>Faculty should be available on campus from 10:00-3:00 on Monday &amp; Tuesday to help students transition to online format and to receive training.  Faculty should be available in their office as much as possible on those days</w:t>
      </w:r>
    </w:p>
    <w:p w:rsidR="00B853E3" w:rsidRPr="00B853E3" w:rsidRDefault="00B853E3" w:rsidP="00B853E3">
      <w:pPr>
        <w:pStyle w:val="ListParagraph"/>
        <w:widowControl/>
        <w:numPr>
          <w:ilvl w:val="0"/>
          <w:numId w:val="7"/>
        </w:numPr>
        <w:shd w:val="clear" w:color="auto" w:fill="FFFFFF"/>
        <w:autoSpaceDE/>
        <w:autoSpaceDN/>
        <w:ind w:left="360" w:right="-530" w:hanging="360"/>
        <w:rPr>
          <w:rFonts w:ascii="Calibri" w:eastAsia="Times New Roman" w:hAnsi="Calibri" w:cs="Times New Roman"/>
          <w:color w:val="201F1E"/>
          <w:lang w:bidi="ar-SA"/>
        </w:rPr>
      </w:pPr>
      <w:r w:rsidRPr="00B853E3">
        <w:rPr>
          <w:rFonts w:ascii="Calibri" w:eastAsia="Times New Roman" w:hAnsi="Calibri" w:cs="Times New Roman"/>
          <w:color w:val="201F1E"/>
          <w:lang w:bidi="ar-SA"/>
        </w:rPr>
        <w:t>Eagles Perch will immediately close for service</w:t>
      </w:r>
    </w:p>
    <w:p w:rsidR="00B853E3" w:rsidRPr="00B853E3" w:rsidRDefault="00B853E3" w:rsidP="00B853E3">
      <w:pPr>
        <w:pStyle w:val="ListParagraph"/>
        <w:widowControl/>
        <w:numPr>
          <w:ilvl w:val="0"/>
          <w:numId w:val="7"/>
        </w:numPr>
        <w:shd w:val="clear" w:color="auto" w:fill="FFFFFF"/>
        <w:autoSpaceDE/>
        <w:autoSpaceDN/>
        <w:ind w:left="360" w:right="-530" w:hanging="360"/>
        <w:rPr>
          <w:rFonts w:ascii="Calibri" w:eastAsia="Times New Roman" w:hAnsi="Calibri" w:cs="Times New Roman"/>
          <w:color w:val="201F1E"/>
          <w:lang w:bidi="ar-SA"/>
        </w:rPr>
      </w:pPr>
      <w:r w:rsidRPr="00B853E3">
        <w:rPr>
          <w:rFonts w:ascii="Calibri" w:eastAsia="Times New Roman" w:hAnsi="Calibri" w:cs="Times New Roman"/>
          <w:color w:val="201F1E"/>
          <w:lang w:bidi="ar-SA"/>
        </w:rPr>
        <w:t>All classes will resume with an online format beginning Wednesday, March 18</w:t>
      </w:r>
      <w:r w:rsidRPr="00B853E3">
        <w:rPr>
          <w:rFonts w:ascii="Calibri" w:eastAsia="Times New Roman" w:hAnsi="Calibri" w:cs="Times New Roman"/>
          <w:color w:val="201F1E"/>
          <w:vertAlign w:val="superscript"/>
          <w:lang w:bidi="ar-SA"/>
        </w:rPr>
        <w:t>th</w:t>
      </w:r>
      <w:r w:rsidRPr="00B853E3">
        <w:rPr>
          <w:rFonts w:ascii="Calibri" w:eastAsia="Times New Roman" w:hAnsi="Calibri" w:cs="Times New Roman"/>
          <w:color w:val="201F1E"/>
          <w:lang w:bidi="ar-SA"/>
        </w:rPr>
        <w:t> - Friday, March 20</w:t>
      </w:r>
      <w:r w:rsidRPr="00B853E3">
        <w:rPr>
          <w:rFonts w:ascii="Calibri" w:eastAsia="Times New Roman" w:hAnsi="Calibri" w:cs="Times New Roman"/>
          <w:color w:val="201F1E"/>
          <w:vertAlign w:val="superscript"/>
          <w:lang w:bidi="ar-SA"/>
        </w:rPr>
        <w:t>th</w:t>
      </w:r>
      <w:r w:rsidRPr="00B853E3">
        <w:rPr>
          <w:rFonts w:ascii="Calibri" w:eastAsia="Times New Roman" w:hAnsi="Calibri" w:cs="Times New Roman"/>
          <w:color w:val="201F1E"/>
          <w:lang w:bidi="ar-SA"/>
        </w:rPr>
        <w:t>.  No classes will be physically held on campus beginning Wednesday, March 18</w:t>
      </w:r>
      <w:r w:rsidRPr="00B853E3">
        <w:rPr>
          <w:rFonts w:ascii="Calibri" w:eastAsia="Times New Roman" w:hAnsi="Calibri" w:cs="Times New Roman"/>
          <w:color w:val="201F1E"/>
          <w:vertAlign w:val="superscript"/>
          <w:lang w:bidi="ar-SA"/>
        </w:rPr>
        <w:t>th</w:t>
      </w:r>
    </w:p>
    <w:p w:rsidR="00B853E3" w:rsidRPr="00B853E3" w:rsidRDefault="00B853E3" w:rsidP="00B853E3">
      <w:pPr>
        <w:pStyle w:val="ListParagraph"/>
        <w:widowControl/>
        <w:numPr>
          <w:ilvl w:val="0"/>
          <w:numId w:val="7"/>
        </w:numPr>
        <w:shd w:val="clear" w:color="auto" w:fill="FFFFFF"/>
        <w:autoSpaceDE/>
        <w:autoSpaceDN/>
        <w:ind w:left="360" w:right="-530" w:hanging="360"/>
        <w:rPr>
          <w:rFonts w:ascii="Calibri" w:eastAsia="Times New Roman" w:hAnsi="Calibri" w:cs="Times New Roman"/>
          <w:lang w:bidi="ar-SA"/>
        </w:rPr>
      </w:pPr>
      <w:r w:rsidRPr="00B853E3">
        <w:rPr>
          <w:rFonts w:ascii="Calibri" w:eastAsia="Times New Roman" w:hAnsi="Calibri" w:cs="Times New Roman"/>
          <w:lang w:bidi="ar-SA"/>
        </w:rPr>
        <w:t xml:space="preserve">Spring Break will still occur </w:t>
      </w:r>
      <w:proofErr w:type="gramStart"/>
      <w:r w:rsidRPr="00B853E3">
        <w:rPr>
          <w:rFonts w:ascii="Calibri" w:eastAsia="Times New Roman" w:hAnsi="Calibri" w:cs="Times New Roman"/>
          <w:lang w:bidi="ar-SA"/>
        </w:rPr>
        <w:t>between March </w:t>
      </w:r>
      <w:r w:rsidRPr="00B853E3">
        <w:rPr>
          <w:rFonts w:ascii="Calibri" w:eastAsia="Times New Roman" w:hAnsi="Calibri" w:cs="Times New Roman"/>
          <w:bdr w:val="none" w:sz="0" w:space="0" w:color="auto" w:frame="1"/>
          <w:lang w:bidi="ar-SA"/>
        </w:rPr>
        <w:t>23-27</w:t>
      </w:r>
      <w:proofErr w:type="gramEnd"/>
      <w:r w:rsidRPr="00B853E3">
        <w:rPr>
          <w:rFonts w:ascii="Calibri" w:eastAsia="Times New Roman" w:hAnsi="Calibri" w:cs="Times New Roman"/>
          <w:lang w:bidi="ar-SA"/>
        </w:rPr>
        <w:t>.  Classes will not be held during this week, FRC offices will remain open as scheduled.</w:t>
      </w:r>
    </w:p>
    <w:p w:rsidR="00B853E3" w:rsidRPr="00B853E3" w:rsidRDefault="00B853E3" w:rsidP="00B853E3">
      <w:pPr>
        <w:pStyle w:val="ListParagraph"/>
        <w:widowControl/>
        <w:numPr>
          <w:ilvl w:val="0"/>
          <w:numId w:val="7"/>
        </w:numPr>
        <w:shd w:val="clear" w:color="auto" w:fill="FFFFFF"/>
        <w:autoSpaceDE/>
        <w:autoSpaceDN/>
        <w:ind w:left="360" w:right="-530" w:hanging="360"/>
        <w:rPr>
          <w:rFonts w:ascii="Calibri" w:eastAsia="Times New Roman" w:hAnsi="Calibri" w:cs="Times New Roman"/>
          <w:color w:val="201F1E"/>
          <w:lang w:bidi="ar-SA"/>
        </w:rPr>
      </w:pPr>
      <w:r w:rsidRPr="00B853E3">
        <w:rPr>
          <w:rFonts w:ascii="Calibri" w:eastAsia="Times New Roman" w:hAnsi="Calibri" w:cs="Times New Roman"/>
          <w:color w:val="201F1E"/>
          <w:lang w:bidi="ar-SA"/>
        </w:rPr>
        <w:t>All instruction will be online during the week after spring break of March 30-April 3.  No classes will be held on-campus for this week.</w:t>
      </w:r>
    </w:p>
    <w:p w:rsidR="00B853E3" w:rsidRPr="00B853E3" w:rsidRDefault="00B853E3" w:rsidP="00B853E3">
      <w:pPr>
        <w:pStyle w:val="ListParagraph"/>
        <w:widowControl/>
        <w:numPr>
          <w:ilvl w:val="0"/>
          <w:numId w:val="7"/>
        </w:numPr>
        <w:shd w:val="clear" w:color="auto" w:fill="FFFFFF"/>
        <w:autoSpaceDE/>
        <w:autoSpaceDN/>
        <w:ind w:left="360" w:right="-530" w:hanging="360"/>
        <w:rPr>
          <w:rFonts w:ascii="Calibri" w:eastAsia="Times New Roman" w:hAnsi="Calibri" w:cs="Times New Roman"/>
          <w:color w:val="201F1E"/>
          <w:lang w:bidi="ar-SA"/>
        </w:rPr>
      </w:pPr>
      <w:r w:rsidRPr="00B853E3">
        <w:rPr>
          <w:rFonts w:ascii="Calibri" w:eastAsia="Times New Roman" w:hAnsi="Calibri" w:cs="Times New Roman"/>
          <w:color w:val="201F1E"/>
          <w:lang w:bidi="ar-SA"/>
        </w:rPr>
        <w:t>Dormitories will remain open for FRC students during and after spring break.  Students who are staying will need to limit their travel.  Any student leaving for spring break and returning will be screened before they can return.</w:t>
      </w:r>
    </w:p>
    <w:p w:rsidR="00B853E3" w:rsidRPr="00B853E3" w:rsidRDefault="00B853E3" w:rsidP="00B853E3">
      <w:pPr>
        <w:pStyle w:val="ListParagraph"/>
        <w:widowControl/>
        <w:numPr>
          <w:ilvl w:val="0"/>
          <w:numId w:val="7"/>
        </w:numPr>
        <w:shd w:val="clear" w:color="auto" w:fill="FFFFFF"/>
        <w:autoSpaceDE/>
        <w:autoSpaceDN/>
        <w:ind w:left="360" w:right="-530" w:hanging="360"/>
        <w:rPr>
          <w:rFonts w:ascii="Calibri" w:eastAsia="Times New Roman" w:hAnsi="Calibri" w:cs="Times New Roman"/>
          <w:color w:val="201F1E"/>
          <w:lang w:bidi="ar-SA"/>
        </w:rPr>
      </w:pPr>
      <w:r w:rsidRPr="00B853E3">
        <w:rPr>
          <w:rFonts w:ascii="Calibri" w:eastAsia="Times New Roman" w:hAnsi="Calibri" w:cs="Times New Roman"/>
          <w:color w:val="201F1E"/>
          <w:lang w:bidi="ar-SA"/>
        </w:rPr>
        <w:t>On-campus classes will be re-evaluated to determine if they can resume on-campus instruction after April 6</w:t>
      </w:r>
      <w:r w:rsidRPr="00B853E3">
        <w:rPr>
          <w:rFonts w:ascii="Calibri" w:eastAsia="Times New Roman" w:hAnsi="Calibri" w:cs="Times New Roman"/>
          <w:color w:val="201F1E"/>
          <w:vertAlign w:val="superscript"/>
          <w:lang w:bidi="ar-SA"/>
        </w:rPr>
        <w:t>th</w:t>
      </w:r>
      <w:r w:rsidRPr="00B853E3">
        <w:rPr>
          <w:rFonts w:ascii="Calibri" w:eastAsia="Times New Roman" w:hAnsi="Calibri" w:cs="Times New Roman"/>
          <w:color w:val="201F1E"/>
          <w:lang w:bidi="ar-SA"/>
        </w:rPr>
        <w:t>.</w:t>
      </w:r>
    </w:p>
    <w:p w:rsidR="00B853E3" w:rsidRPr="00B853E3" w:rsidRDefault="00B853E3" w:rsidP="00B853E3">
      <w:pPr>
        <w:widowControl/>
        <w:shd w:val="clear" w:color="auto" w:fill="FFFFFF"/>
        <w:autoSpaceDE/>
        <w:autoSpaceDN/>
        <w:ind w:left="360" w:right="-530" w:hanging="360"/>
        <w:rPr>
          <w:rFonts w:ascii="Calibri" w:eastAsia="Times New Roman" w:hAnsi="Calibri" w:cs="Times New Roman"/>
          <w:color w:val="201F1E"/>
          <w:lang w:bidi="ar-SA"/>
        </w:rPr>
      </w:pPr>
    </w:p>
    <w:p w:rsidR="00B853E3" w:rsidRPr="00902871" w:rsidRDefault="00B853E3" w:rsidP="00902871">
      <w:pPr>
        <w:widowControl/>
        <w:shd w:val="clear" w:color="auto" w:fill="FFFFFF"/>
        <w:autoSpaceDE/>
        <w:autoSpaceDN/>
        <w:ind w:right="-530"/>
        <w:rPr>
          <w:rFonts w:ascii="Calibri" w:eastAsia="Times New Roman" w:hAnsi="Calibri" w:cs="Times New Roman"/>
          <w:color w:val="201F1E"/>
          <w:lang w:bidi="ar-SA"/>
        </w:rPr>
      </w:pPr>
      <w:r w:rsidRPr="00902871">
        <w:rPr>
          <w:rFonts w:ascii="Calibri" w:eastAsia="Times New Roman" w:hAnsi="Calibri" w:cs="Times New Roman"/>
          <w:color w:val="201F1E"/>
          <w:lang w:bidi="ar-SA"/>
        </w:rPr>
        <w:t>To reiterate</w:t>
      </w:r>
      <w:r w:rsidR="00902871">
        <w:rPr>
          <w:rFonts w:ascii="Calibri" w:eastAsia="Times New Roman" w:hAnsi="Calibri" w:cs="Times New Roman"/>
          <w:color w:val="201F1E"/>
          <w:lang w:bidi="ar-SA"/>
        </w:rPr>
        <w:t>:</w:t>
      </w:r>
    </w:p>
    <w:p w:rsidR="00B853E3" w:rsidRPr="00B853E3" w:rsidRDefault="00B853E3" w:rsidP="00B853E3">
      <w:pPr>
        <w:pStyle w:val="ListParagraph"/>
        <w:widowControl/>
        <w:numPr>
          <w:ilvl w:val="0"/>
          <w:numId w:val="6"/>
        </w:numPr>
        <w:shd w:val="clear" w:color="auto" w:fill="FFFFFF"/>
        <w:autoSpaceDE/>
        <w:autoSpaceDN/>
        <w:ind w:left="360" w:right="-530"/>
        <w:rPr>
          <w:rFonts w:ascii="Calibri" w:eastAsia="Times New Roman" w:hAnsi="Calibri" w:cs="Times New Roman"/>
          <w:color w:val="201F1E"/>
          <w:lang w:bidi="ar-SA"/>
        </w:rPr>
      </w:pPr>
      <w:r w:rsidRPr="00B853E3">
        <w:rPr>
          <w:rFonts w:ascii="Calibri" w:eastAsia="Times New Roman" w:hAnsi="Calibri" w:cs="Times New Roman"/>
          <w:color w:val="201F1E"/>
          <w:lang w:bidi="ar-SA"/>
        </w:rPr>
        <w:t>Monday and Tuesday of this week – no classes will be held; offices only open 10:00 am -3:00 pm; faculty on campus to help students; LRC and support offices available to help students</w:t>
      </w:r>
    </w:p>
    <w:p w:rsidR="00B853E3" w:rsidRPr="00B853E3" w:rsidRDefault="00B853E3" w:rsidP="00B853E3">
      <w:pPr>
        <w:pStyle w:val="ListParagraph"/>
        <w:widowControl/>
        <w:numPr>
          <w:ilvl w:val="0"/>
          <w:numId w:val="6"/>
        </w:numPr>
        <w:shd w:val="clear" w:color="auto" w:fill="FFFFFF"/>
        <w:autoSpaceDE/>
        <w:autoSpaceDN/>
        <w:ind w:left="360" w:right="-530"/>
        <w:rPr>
          <w:rFonts w:ascii="Calibri" w:eastAsia="Times New Roman" w:hAnsi="Calibri" w:cs="Times New Roman"/>
          <w:color w:val="201F1E"/>
          <w:lang w:bidi="ar-SA"/>
        </w:rPr>
      </w:pPr>
      <w:r w:rsidRPr="00B853E3">
        <w:rPr>
          <w:rFonts w:ascii="Calibri" w:eastAsia="Times New Roman" w:hAnsi="Calibri" w:cs="Times New Roman"/>
          <w:color w:val="201F1E"/>
          <w:lang w:bidi="ar-SA"/>
        </w:rPr>
        <w:t>Starting Wednesday of this week – all classes will move to online format through at least April 3</w:t>
      </w:r>
      <w:r w:rsidRPr="00B853E3">
        <w:rPr>
          <w:rFonts w:ascii="Calibri" w:eastAsia="Times New Roman" w:hAnsi="Calibri" w:cs="Times New Roman"/>
          <w:color w:val="201F1E"/>
          <w:vertAlign w:val="superscript"/>
          <w:lang w:bidi="ar-SA"/>
        </w:rPr>
        <w:t>rd</w:t>
      </w:r>
      <w:r w:rsidRPr="00B853E3">
        <w:rPr>
          <w:rFonts w:ascii="Calibri" w:eastAsia="Times New Roman" w:hAnsi="Calibri" w:cs="Times New Roman"/>
          <w:color w:val="201F1E"/>
          <w:lang w:bidi="ar-SA"/>
        </w:rPr>
        <w:t>; offices, support programs, and LRC return to normal schedule to help students</w:t>
      </w:r>
    </w:p>
    <w:p w:rsidR="00B853E3" w:rsidRPr="00B853E3" w:rsidRDefault="00B853E3" w:rsidP="00B853E3">
      <w:pPr>
        <w:pStyle w:val="ListParagraph"/>
        <w:widowControl/>
        <w:numPr>
          <w:ilvl w:val="0"/>
          <w:numId w:val="6"/>
        </w:numPr>
        <w:shd w:val="clear" w:color="auto" w:fill="FFFFFF"/>
        <w:autoSpaceDE/>
        <w:autoSpaceDN/>
        <w:ind w:left="360" w:right="-530"/>
        <w:rPr>
          <w:rFonts w:ascii="Calibri" w:eastAsia="Times New Roman" w:hAnsi="Calibri" w:cs="Times New Roman"/>
          <w:color w:val="201F1E"/>
          <w:lang w:bidi="ar-SA"/>
        </w:rPr>
      </w:pPr>
      <w:r w:rsidRPr="00B853E3">
        <w:rPr>
          <w:rFonts w:ascii="Calibri" w:eastAsia="Times New Roman" w:hAnsi="Calibri" w:cs="Times New Roman"/>
          <w:color w:val="201F1E"/>
          <w:lang w:bidi="ar-SA"/>
        </w:rPr>
        <w:t>Spring Break – no classes; FRC offices open</w:t>
      </w:r>
    </w:p>
    <w:p w:rsidR="00902871" w:rsidRDefault="00B853E3" w:rsidP="00902871">
      <w:pPr>
        <w:pStyle w:val="ListParagraph"/>
        <w:widowControl/>
        <w:numPr>
          <w:ilvl w:val="0"/>
          <w:numId w:val="6"/>
        </w:numPr>
        <w:shd w:val="clear" w:color="auto" w:fill="FFFFFF"/>
        <w:autoSpaceDE/>
        <w:autoSpaceDN/>
        <w:ind w:left="360" w:right="-530"/>
        <w:rPr>
          <w:rFonts w:ascii="Calibri" w:eastAsia="Times New Roman" w:hAnsi="Calibri" w:cs="Times New Roman"/>
          <w:color w:val="201F1E"/>
          <w:lang w:bidi="ar-SA"/>
        </w:rPr>
      </w:pPr>
      <w:r w:rsidRPr="00B853E3">
        <w:rPr>
          <w:rFonts w:ascii="Calibri" w:eastAsia="Times New Roman" w:hAnsi="Calibri" w:cs="Times New Roman"/>
          <w:color w:val="201F1E"/>
          <w:lang w:bidi="ar-SA"/>
        </w:rPr>
        <w:t>March 30-April 3rd – all classes will be online, no on-campus classes, FRC offices open</w:t>
      </w:r>
    </w:p>
    <w:p w:rsidR="00902871" w:rsidRDefault="00902871" w:rsidP="00902871">
      <w:pPr>
        <w:pStyle w:val="ListParagraph"/>
        <w:widowControl/>
        <w:shd w:val="clear" w:color="auto" w:fill="FFFFFF"/>
        <w:autoSpaceDE/>
        <w:autoSpaceDN/>
        <w:ind w:left="360" w:right="-530"/>
        <w:rPr>
          <w:rFonts w:ascii="Calibri" w:eastAsia="Times New Roman" w:hAnsi="Calibri" w:cs="Times New Roman"/>
          <w:color w:val="201F1E"/>
          <w:lang w:bidi="ar-SA"/>
        </w:rPr>
      </w:pPr>
    </w:p>
    <w:p w:rsidR="00B853E3" w:rsidRPr="00902871" w:rsidRDefault="00B853E3" w:rsidP="00902871">
      <w:pPr>
        <w:widowControl/>
        <w:shd w:val="clear" w:color="auto" w:fill="FFFFFF"/>
        <w:autoSpaceDE/>
        <w:autoSpaceDN/>
        <w:ind w:right="-530"/>
        <w:rPr>
          <w:rFonts w:ascii="Calibri" w:eastAsia="Times New Roman" w:hAnsi="Calibri" w:cs="Times New Roman"/>
          <w:color w:val="201F1E"/>
          <w:lang w:bidi="ar-SA"/>
        </w:rPr>
      </w:pPr>
      <w:r w:rsidRPr="00902871">
        <w:rPr>
          <w:rFonts w:ascii="Calibri" w:eastAsia="Times New Roman" w:hAnsi="Calibri" w:cs="Times New Roman"/>
          <w:color w:val="201F1E"/>
          <w:lang w:bidi="ar-SA"/>
        </w:rPr>
        <w:t>An update will be made on or before March 24</w:t>
      </w:r>
      <w:r w:rsidRPr="00902871">
        <w:rPr>
          <w:rFonts w:ascii="Calibri" w:eastAsia="Times New Roman" w:hAnsi="Calibri" w:cs="Times New Roman"/>
          <w:color w:val="201F1E"/>
          <w:vertAlign w:val="superscript"/>
          <w:lang w:bidi="ar-SA"/>
        </w:rPr>
        <w:t>th</w:t>
      </w:r>
      <w:r w:rsidRPr="00902871">
        <w:rPr>
          <w:rFonts w:ascii="Calibri" w:eastAsia="Times New Roman" w:hAnsi="Calibri" w:cs="Times New Roman"/>
          <w:color w:val="201F1E"/>
          <w:lang w:bidi="ar-SA"/>
        </w:rPr>
        <w:t> as to the status for the remainder of the semester for on-campus classes. </w:t>
      </w:r>
    </w:p>
    <w:p w:rsidR="00902871" w:rsidRDefault="00902871" w:rsidP="00902871">
      <w:pPr>
        <w:widowControl/>
        <w:shd w:val="clear" w:color="auto" w:fill="FFFFFF"/>
        <w:autoSpaceDE/>
        <w:autoSpaceDN/>
        <w:ind w:right="-530"/>
        <w:rPr>
          <w:rFonts w:ascii="Calibri" w:eastAsia="Times New Roman" w:hAnsi="Calibri" w:cs="Times New Roman"/>
          <w:color w:val="201F1E"/>
          <w:lang w:bidi="ar-SA"/>
        </w:rPr>
      </w:pPr>
    </w:p>
    <w:p w:rsidR="00B853E3" w:rsidRPr="00902871" w:rsidRDefault="00B853E3" w:rsidP="00902871">
      <w:pPr>
        <w:widowControl/>
        <w:shd w:val="clear" w:color="auto" w:fill="FFFFFF"/>
        <w:autoSpaceDE/>
        <w:autoSpaceDN/>
        <w:ind w:right="-530"/>
        <w:rPr>
          <w:rFonts w:ascii="Calibri" w:eastAsia="Times New Roman" w:hAnsi="Calibri" w:cs="Times New Roman"/>
          <w:color w:val="201F1E"/>
          <w:lang w:bidi="ar-SA"/>
        </w:rPr>
      </w:pPr>
      <w:r w:rsidRPr="00902871">
        <w:rPr>
          <w:rFonts w:ascii="Calibri" w:eastAsia="Times New Roman" w:hAnsi="Calibri" w:cs="Times New Roman"/>
          <w:color w:val="201F1E"/>
          <w:lang w:bidi="ar-SA"/>
        </w:rPr>
        <w:t>The situation is continuously changing and check the FRC</w:t>
      </w:r>
      <w:r w:rsidR="00902871">
        <w:rPr>
          <w:rFonts w:ascii="Calibri" w:eastAsia="Times New Roman" w:hAnsi="Calibri" w:cs="Times New Roman"/>
          <w:color w:val="201F1E"/>
          <w:lang w:bidi="ar-SA"/>
        </w:rPr>
        <w:t xml:space="preserve"> </w:t>
      </w:r>
      <w:r w:rsidRPr="00902871">
        <w:rPr>
          <w:rFonts w:ascii="Calibri" w:eastAsia="Times New Roman" w:hAnsi="Calibri" w:cs="Times New Roman"/>
          <w:color w:val="201F1E"/>
          <w:lang w:bidi="ar-SA"/>
        </w:rPr>
        <w:t>app and website for the most recent information.    </w:t>
      </w:r>
    </w:p>
    <w:p w:rsidR="00B853E3" w:rsidRPr="00B853E3" w:rsidRDefault="00B853E3" w:rsidP="00B853E3">
      <w:pPr>
        <w:widowControl/>
        <w:shd w:val="clear" w:color="auto" w:fill="FFFFFF"/>
        <w:autoSpaceDE/>
        <w:autoSpaceDN/>
        <w:ind w:left="360" w:right="-530" w:hanging="360"/>
        <w:rPr>
          <w:rFonts w:ascii="Calibri" w:eastAsia="Times New Roman" w:hAnsi="Calibri" w:cs="Times New Roman"/>
          <w:color w:val="201F1E"/>
          <w:lang w:bidi="ar-SA"/>
        </w:rPr>
      </w:pPr>
    </w:p>
    <w:p w:rsidR="00B853E3" w:rsidRPr="00902871" w:rsidRDefault="00B853E3" w:rsidP="00902871">
      <w:pPr>
        <w:widowControl/>
        <w:shd w:val="clear" w:color="auto" w:fill="FFFFFF"/>
        <w:autoSpaceDE/>
        <w:autoSpaceDN/>
        <w:ind w:right="-530"/>
        <w:rPr>
          <w:rFonts w:ascii="Calibri" w:eastAsia="Times New Roman" w:hAnsi="Calibri" w:cs="Times New Roman"/>
          <w:color w:val="201F1E"/>
          <w:lang w:bidi="ar-SA"/>
        </w:rPr>
      </w:pPr>
      <w:r w:rsidRPr="00902871">
        <w:rPr>
          <w:rFonts w:ascii="Calibri" w:eastAsia="Times New Roman" w:hAnsi="Calibri" w:cs="Times New Roman"/>
          <w:color w:val="201F1E"/>
          <w:lang w:bidi="ar-SA"/>
        </w:rPr>
        <w:t>Access to offices and the LRC may be limited to enforce social distancing.  FRC will also be implementing further sanitizing procedures immediately. </w:t>
      </w:r>
      <w:r w:rsidR="00902871">
        <w:rPr>
          <w:rFonts w:ascii="Calibri" w:eastAsia="Times New Roman" w:hAnsi="Calibri" w:cs="Times New Roman"/>
          <w:color w:val="201F1E"/>
          <w:lang w:bidi="ar-SA"/>
        </w:rPr>
        <w:t xml:space="preserve"> Thank you all for your help </w:t>
      </w:r>
      <w:bookmarkStart w:id="0" w:name="_GoBack"/>
      <w:bookmarkEnd w:id="0"/>
      <w:r w:rsidRPr="00902871">
        <w:rPr>
          <w:rFonts w:ascii="Calibri" w:eastAsia="Times New Roman" w:hAnsi="Calibri" w:cs="Times New Roman"/>
          <w:color w:val="201F1E"/>
          <w:lang w:bidi="ar-SA"/>
        </w:rPr>
        <w:t>to prevent the spread of COVID-19.</w:t>
      </w:r>
    </w:p>
    <w:p w:rsidR="0008058C" w:rsidRPr="0008058C" w:rsidRDefault="0008058C" w:rsidP="00B853E3">
      <w:pPr>
        <w:widowControl/>
        <w:shd w:val="clear" w:color="auto" w:fill="FFFFFF"/>
        <w:autoSpaceDE/>
        <w:autoSpaceDN/>
        <w:ind w:left="360" w:right="-530" w:hanging="360"/>
        <w:textAlignment w:val="baseline"/>
        <w:rPr>
          <w:rFonts w:ascii="Calibri" w:eastAsia="Times New Roman" w:hAnsi="Calibri" w:cs="Segoe UI"/>
          <w:color w:val="201F1E"/>
          <w:lang w:bidi="ar-SA"/>
        </w:rPr>
      </w:pPr>
    </w:p>
    <w:p w:rsidR="0008058C" w:rsidRPr="0008058C" w:rsidRDefault="0008058C" w:rsidP="0008058C">
      <w:pPr>
        <w:widowControl/>
        <w:shd w:val="clear" w:color="auto" w:fill="FFFFFF"/>
        <w:autoSpaceDE/>
        <w:autoSpaceDN/>
        <w:textAlignment w:val="baseline"/>
        <w:rPr>
          <w:rFonts w:ascii="Calibri" w:eastAsia="Times New Roman" w:hAnsi="Calibri" w:cs="Segoe UI"/>
          <w:color w:val="201F1E"/>
          <w:lang w:bidi="ar-SA"/>
        </w:rPr>
      </w:pPr>
      <w:r w:rsidRPr="0008058C">
        <w:rPr>
          <w:rFonts w:ascii="Calibri" w:eastAsia="Times New Roman" w:hAnsi="Calibri" w:cs="Segoe UI"/>
          <w:color w:val="201F1E"/>
          <w:lang w:bidi="ar-SA"/>
        </w:rPr>
        <w:t>Kevin</w:t>
      </w:r>
    </w:p>
    <w:p w:rsidR="0008058C" w:rsidRPr="0008058C" w:rsidRDefault="0008058C" w:rsidP="0008058C">
      <w:pPr>
        <w:widowControl/>
        <w:shd w:val="clear" w:color="auto" w:fill="FFFFFF"/>
        <w:autoSpaceDE/>
        <w:autoSpaceDN/>
        <w:textAlignment w:val="baseline"/>
        <w:rPr>
          <w:rFonts w:ascii="Calibri" w:eastAsia="Times New Roman" w:hAnsi="Calibri" w:cs="Segoe UI"/>
          <w:lang w:bidi="ar-SA"/>
        </w:rPr>
      </w:pPr>
      <w:r>
        <w:rPr>
          <w:rFonts w:ascii="Calibri" w:eastAsia="Times New Roman" w:hAnsi="Calibri" w:cs="Segoe UI"/>
          <w:color w:val="201F1E"/>
          <w:lang w:bidi="ar-SA"/>
        </w:rPr>
        <w:br/>
      </w:r>
      <w:r w:rsidRPr="0008058C">
        <w:rPr>
          <w:rFonts w:ascii="Tahoma" w:eastAsia="Times New Roman" w:hAnsi="Tahoma" w:cs="Tahoma"/>
          <w:sz w:val="20"/>
          <w:szCs w:val="20"/>
          <w:bdr w:val="none" w:sz="0" w:space="0" w:color="auto" w:frame="1"/>
          <w:lang w:bidi="ar-SA"/>
        </w:rPr>
        <w:t xml:space="preserve">Kevin Trutna, </w:t>
      </w:r>
      <w:proofErr w:type="spellStart"/>
      <w:r w:rsidRPr="0008058C">
        <w:rPr>
          <w:rFonts w:ascii="Tahoma" w:eastAsia="Times New Roman" w:hAnsi="Tahoma" w:cs="Tahoma"/>
          <w:sz w:val="20"/>
          <w:szCs w:val="20"/>
          <w:bdr w:val="none" w:sz="0" w:space="0" w:color="auto" w:frame="1"/>
          <w:lang w:bidi="ar-SA"/>
        </w:rPr>
        <w:t>Ed.D</w:t>
      </w:r>
      <w:proofErr w:type="spellEnd"/>
      <w:r w:rsidRPr="0008058C">
        <w:rPr>
          <w:rFonts w:ascii="Tahoma" w:eastAsia="Times New Roman" w:hAnsi="Tahoma" w:cs="Tahoma"/>
          <w:sz w:val="20"/>
          <w:szCs w:val="20"/>
          <w:bdr w:val="none" w:sz="0" w:space="0" w:color="auto" w:frame="1"/>
          <w:lang w:bidi="ar-SA"/>
        </w:rPr>
        <w:t>.</w:t>
      </w:r>
    </w:p>
    <w:p w:rsidR="0008058C" w:rsidRPr="0008058C" w:rsidRDefault="0008058C" w:rsidP="0008058C">
      <w:pPr>
        <w:widowControl/>
        <w:shd w:val="clear" w:color="auto" w:fill="FFFFFF"/>
        <w:autoSpaceDE/>
        <w:autoSpaceDN/>
        <w:textAlignment w:val="baseline"/>
        <w:rPr>
          <w:rFonts w:ascii="Calibri" w:eastAsia="Times New Roman" w:hAnsi="Calibri" w:cs="Segoe UI"/>
          <w:lang w:bidi="ar-SA"/>
        </w:rPr>
      </w:pPr>
      <w:r w:rsidRPr="0008058C">
        <w:rPr>
          <w:rFonts w:ascii="Tahoma" w:eastAsia="Times New Roman" w:hAnsi="Tahoma" w:cs="Tahoma"/>
          <w:sz w:val="20"/>
          <w:szCs w:val="20"/>
          <w:bdr w:val="none" w:sz="0" w:space="0" w:color="auto" w:frame="1"/>
          <w:lang w:bidi="ar-SA"/>
        </w:rPr>
        <w:t>Superintendent/President</w:t>
      </w:r>
    </w:p>
    <w:p w:rsidR="0008058C" w:rsidRDefault="0008058C" w:rsidP="0008058C">
      <w:pPr>
        <w:pStyle w:val="BodyText"/>
        <w:spacing w:before="151" w:line="331" w:lineRule="auto"/>
        <w:ind w:left="2880" w:right="578" w:hanging="2880"/>
      </w:pPr>
    </w:p>
    <w:sectPr w:rsidR="0008058C">
      <w:type w:val="continuous"/>
      <w:pgSz w:w="12240" w:h="15840"/>
      <w:pgMar w:top="640" w:right="17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52C"/>
    <w:multiLevelType w:val="hybridMultilevel"/>
    <w:tmpl w:val="17D2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3B1B"/>
    <w:multiLevelType w:val="hybridMultilevel"/>
    <w:tmpl w:val="77F0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7563"/>
    <w:multiLevelType w:val="hybridMultilevel"/>
    <w:tmpl w:val="897AB4EC"/>
    <w:lvl w:ilvl="0" w:tplc="04090001">
      <w:start w:val="1"/>
      <w:numFmt w:val="bullet"/>
      <w:lvlText w:val=""/>
      <w:lvlJc w:val="left"/>
      <w:pPr>
        <w:ind w:left="780" w:hanging="420"/>
      </w:pPr>
      <w:rPr>
        <w:rFonts w:ascii="Symbol" w:hAnsi="Symbol" w:hint="default"/>
      </w:rPr>
    </w:lvl>
    <w:lvl w:ilvl="1" w:tplc="3A64694E">
      <w:numFmt w:val="bullet"/>
      <w:lvlText w:val="-"/>
      <w:lvlJc w:val="left"/>
      <w:pPr>
        <w:ind w:left="1500" w:hanging="420"/>
      </w:pPr>
      <w:rPr>
        <w:rFonts w:ascii="Calibri" w:eastAsia="Times New Roman"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7E3C"/>
    <w:multiLevelType w:val="hybridMultilevel"/>
    <w:tmpl w:val="7EB09670"/>
    <w:lvl w:ilvl="0" w:tplc="E0A01EBC">
      <w:numFmt w:val="bullet"/>
      <w:lvlText w:val="-"/>
      <w:lvlJc w:val="left"/>
      <w:pPr>
        <w:ind w:left="780" w:hanging="42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436B7"/>
    <w:multiLevelType w:val="hybridMultilevel"/>
    <w:tmpl w:val="8C204556"/>
    <w:lvl w:ilvl="0" w:tplc="04090001">
      <w:start w:val="1"/>
      <w:numFmt w:val="bullet"/>
      <w:lvlText w:val=""/>
      <w:lvlJc w:val="left"/>
      <w:pPr>
        <w:ind w:left="780" w:hanging="420"/>
      </w:pPr>
      <w:rPr>
        <w:rFonts w:ascii="Symbol" w:hAnsi="Symbol" w:hint="default"/>
      </w:rPr>
    </w:lvl>
    <w:lvl w:ilvl="1" w:tplc="04090001">
      <w:start w:val="1"/>
      <w:numFmt w:val="bullet"/>
      <w:lvlText w:val=""/>
      <w:lvlJc w:val="left"/>
      <w:pPr>
        <w:ind w:left="1500" w:hanging="4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423D3"/>
    <w:multiLevelType w:val="hybridMultilevel"/>
    <w:tmpl w:val="C6B4A08C"/>
    <w:lvl w:ilvl="0" w:tplc="E9DC4E9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624E0"/>
    <w:multiLevelType w:val="hybridMultilevel"/>
    <w:tmpl w:val="A5F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F7913"/>
    <w:multiLevelType w:val="hybridMultilevel"/>
    <w:tmpl w:val="326A748E"/>
    <w:lvl w:ilvl="0" w:tplc="974E1288">
      <w:numFmt w:val="bullet"/>
      <w:lvlText w:val=""/>
      <w:lvlJc w:val="left"/>
      <w:pPr>
        <w:ind w:left="780" w:hanging="4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9"/>
    <w:rsid w:val="0008058C"/>
    <w:rsid w:val="00331589"/>
    <w:rsid w:val="00902871"/>
    <w:rsid w:val="00B8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B2131-D0D0-4D9F-91B5-9E188AC1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75" w:hanging="442"/>
    </w:pPr>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xmsonormal">
    <w:name w:val="x_msonormal"/>
    <w:basedOn w:val="Normal"/>
    <w:rsid w:val="0008058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listparagraph">
    <w:name w:val="x_msolistparagraph"/>
    <w:basedOn w:val="Normal"/>
    <w:rsid w:val="0008058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080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46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390610">
              <w:marLeft w:val="0"/>
              <w:marRight w:val="0"/>
              <w:marTop w:val="0"/>
              <w:marBottom w:val="0"/>
              <w:divBdr>
                <w:top w:val="none" w:sz="0" w:space="0" w:color="auto"/>
                <w:left w:val="none" w:sz="0" w:space="0" w:color="auto"/>
                <w:bottom w:val="none" w:sz="0" w:space="0" w:color="auto"/>
                <w:right w:val="none" w:sz="0" w:space="0" w:color="auto"/>
              </w:divBdr>
              <w:divsChild>
                <w:div w:id="41794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998">
                      <w:marLeft w:val="0"/>
                      <w:marRight w:val="0"/>
                      <w:marTop w:val="0"/>
                      <w:marBottom w:val="0"/>
                      <w:divBdr>
                        <w:top w:val="none" w:sz="0" w:space="0" w:color="auto"/>
                        <w:left w:val="none" w:sz="0" w:space="0" w:color="auto"/>
                        <w:bottom w:val="none" w:sz="0" w:space="0" w:color="auto"/>
                        <w:right w:val="none" w:sz="0" w:space="0" w:color="auto"/>
                      </w:divBdr>
                      <w:divsChild>
                        <w:div w:id="403187047">
                          <w:marLeft w:val="0"/>
                          <w:marRight w:val="0"/>
                          <w:marTop w:val="0"/>
                          <w:marBottom w:val="0"/>
                          <w:divBdr>
                            <w:top w:val="none" w:sz="0" w:space="0" w:color="auto"/>
                            <w:left w:val="none" w:sz="0" w:space="0" w:color="auto"/>
                            <w:bottom w:val="none" w:sz="0" w:space="0" w:color="auto"/>
                            <w:right w:val="none" w:sz="0" w:space="0" w:color="auto"/>
                          </w:divBdr>
                          <w:divsChild>
                            <w:div w:id="18011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08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c.edu/" TargetMode="External"/><Relationship Id="rId3" Type="http://schemas.openxmlformats.org/officeDocument/2006/relationships/settings" Target="settings.xml"/><Relationship Id="rId7" Type="http://schemas.openxmlformats.org/officeDocument/2006/relationships/hyperlink" Target="mailto:info@fr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2210</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Layout 1</vt:lpstr>
    </vt:vector>
  </TitlesOfParts>
  <Company>Feather River College</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Zippy</dc:creator>
  <cp:lastModifiedBy>User</cp:lastModifiedBy>
  <cp:revision>2</cp:revision>
  <dcterms:created xsi:type="dcterms:W3CDTF">2020-03-16T01:47:00Z</dcterms:created>
  <dcterms:modified xsi:type="dcterms:W3CDTF">2020-03-16T01:47:00Z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Microsoft® Word 2016</vt:lpwstr>
  </property>
  <property fmtid="{D5CDD505-2E9C-101B-9397-08002B2CF9AE}" pid="4" name="LastSaved">
    <vt:filetime>2018-11-28T00:00:00Z</vt:filetime>
  </property>
</Properties>
</file>