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FD0" w:rsidRPr="0013739A" w:rsidRDefault="0013739A" w:rsidP="0013739A">
      <w:pPr>
        <w:spacing w:after="0" w:line="240" w:lineRule="auto"/>
        <w:contextualSpacing/>
        <w:jc w:val="center"/>
        <w:rPr>
          <w:b/>
          <w:sz w:val="24"/>
          <w:szCs w:val="24"/>
        </w:rPr>
      </w:pPr>
      <w:r w:rsidRPr="0013739A">
        <w:rPr>
          <w:b/>
          <w:sz w:val="24"/>
          <w:szCs w:val="24"/>
        </w:rPr>
        <w:t>SLO ASSESSMENT REPORTING SYSTEM</w:t>
      </w:r>
    </w:p>
    <w:p w:rsidR="0013739A" w:rsidRPr="0013739A" w:rsidRDefault="00550857" w:rsidP="0013739A">
      <w:pPr>
        <w:spacing w:after="0" w:line="240" w:lineRule="auto"/>
        <w:contextualSpacing/>
        <w:jc w:val="center"/>
        <w:rPr>
          <w:sz w:val="24"/>
          <w:szCs w:val="24"/>
        </w:rPr>
      </w:pPr>
      <w:r>
        <w:rPr>
          <w:sz w:val="24"/>
          <w:szCs w:val="24"/>
        </w:rPr>
        <w:t xml:space="preserve">2018 </w:t>
      </w:r>
      <w:r w:rsidR="00155B5F">
        <w:rPr>
          <w:sz w:val="24"/>
          <w:szCs w:val="24"/>
        </w:rPr>
        <w:t>August</w:t>
      </w:r>
      <w:r w:rsidR="003731A8">
        <w:rPr>
          <w:sz w:val="24"/>
          <w:szCs w:val="24"/>
        </w:rPr>
        <w:t xml:space="preserve"> </w:t>
      </w:r>
      <w:r w:rsidR="00744911">
        <w:rPr>
          <w:sz w:val="24"/>
          <w:szCs w:val="24"/>
        </w:rPr>
        <w:t>0</w:t>
      </w:r>
      <w:r w:rsidR="00155B5F">
        <w:rPr>
          <w:sz w:val="24"/>
          <w:szCs w:val="24"/>
        </w:rPr>
        <w:t>1</w:t>
      </w:r>
      <w:r w:rsidR="003731A8">
        <w:rPr>
          <w:sz w:val="24"/>
          <w:szCs w:val="24"/>
        </w:rPr>
        <w:t xml:space="preserve"> </w:t>
      </w:r>
      <w:r w:rsidR="0013739A" w:rsidRPr="0013739A">
        <w:rPr>
          <w:sz w:val="24"/>
          <w:szCs w:val="24"/>
        </w:rPr>
        <w:t>Summary</w:t>
      </w:r>
    </w:p>
    <w:p w:rsidR="0013739A" w:rsidRPr="0013739A" w:rsidRDefault="0013739A" w:rsidP="0013739A">
      <w:pPr>
        <w:spacing w:after="0" w:line="240" w:lineRule="auto"/>
        <w:contextualSpacing/>
        <w:rPr>
          <w:sz w:val="24"/>
          <w:szCs w:val="24"/>
        </w:rPr>
      </w:pPr>
    </w:p>
    <w:p w:rsidR="0013739A" w:rsidRDefault="00422849" w:rsidP="00233907">
      <w:pPr>
        <w:spacing w:after="0" w:line="240" w:lineRule="auto"/>
        <w:ind w:firstLine="720"/>
        <w:contextualSpacing/>
        <w:rPr>
          <w:sz w:val="24"/>
          <w:szCs w:val="24"/>
        </w:rPr>
      </w:pPr>
      <w:r>
        <w:rPr>
          <w:sz w:val="24"/>
          <w:szCs w:val="24"/>
        </w:rPr>
        <w:t xml:space="preserve">During the first year of existence of the electronic SLO Assessment reporting system, from August 2017 to end July of 2018, </w:t>
      </w:r>
      <w:r w:rsidR="003731A8">
        <w:rPr>
          <w:sz w:val="24"/>
          <w:szCs w:val="24"/>
        </w:rPr>
        <w:t>1</w:t>
      </w:r>
      <w:r w:rsidR="00155B5F">
        <w:rPr>
          <w:sz w:val="24"/>
          <w:szCs w:val="24"/>
        </w:rPr>
        <w:t>7</w:t>
      </w:r>
      <w:r>
        <w:rPr>
          <w:sz w:val="24"/>
          <w:szCs w:val="24"/>
        </w:rPr>
        <w:t>6</w:t>
      </w:r>
      <w:r w:rsidR="0013739A">
        <w:rPr>
          <w:sz w:val="24"/>
          <w:szCs w:val="24"/>
        </w:rPr>
        <w:t xml:space="preserve"> </w:t>
      </w:r>
      <w:r>
        <w:rPr>
          <w:sz w:val="24"/>
          <w:szCs w:val="24"/>
        </w:rPr>
        <w:t xml:space="preserve">complete </w:t>
      </w:r>
      <w:r w:rsidR="0013739A">
        <w:rPr>
          <w:sz w:val="24"/>
          <w:szCs w:val="24"/>
        </w:rPr>
        <w:t xml:space="preserve">assessments </w:t>
      </w:r>
      <w:r w:rsidR="00752850">
        <w:rPr>
          <w:sz w:val="24"/>
          <w:szCs w:val="24"/>
        </w:rPr>
        <w:t xml:space="preserve">were </w:t>
      </w:r>
      <w:r>
        <w:rPr>
          <w:sz w:val="24"/>
          <w:szCs w:val="24"/>
        </w:rPr>
        <w:t>submitted. Slightly more than two thirds of them are first (initial) assessments, and 29% subsequent reviews.</w:t>
      </w:r>
    </w:p>
    <w:p w:rsidR="003731A8" w:rsidRDefault="003731A8" w:rsidP="0013739A">
      <w:pPr>
        <w:spacing w:after="0" w:line="240" w:lineRule="auto"/>
        <w:contextualSpacing/>
        <w:rPr>
          <w:sz w:val="24"/>
          <w:szCs w:val="24"/>
        </w:rPr>
      </w:pPr>
    </w:p>
    <w:p w:rsidR="00422849" w:rsidRDefault="00422849" w:rsidP="00422849">
      <w:pPr>
        <w:spacing w:after="0" w:line="240" w:lineRule="auto"/>
        <w:contextualSpacing/>
        <w:jc w:val="center"/>
        <w:rPr>
          <w:sz w:val="24"/>
          <w:szCs w:val="24"/>
        </w:rPr>
      </w:pPr>
      <w:r w:rsidRPr="00422849">
        <w:rPr>
          <w:noProof/>
          <w:sz w:val="24"/>
          <w:szCs w:val="24"/>
        </w:rPr>
        <w:drawing>
          <wp:inline distT="0" distB="0" distL="0" distR="0">
            <wp:extent cx="3115310" cy="967740"/>
            <wp:effectExtent l="0" t="0" r="889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5310" cy="967740"/>
                    </a:xfrm>
                    <a:prstGeom prst="rect">
                      <a:avLst/>
                    </a:prstGeom>
                    <a:noFill/>
                    <a:ln>
                      <a:noFill/>
                    </a:ln>
                  </pic:spPr>
                </pic:pic>
              </a:graphicData>
            </a:graphic>
          </wp:inline>
        </w:drawing>
      </w:r>
    </w:p>
    <w:p w:rsidR="00972FC3" w:rsidRDefault="00972FC3" w:rsidP="007E7CD9">
      <w:pPr>
        <w:spacing w:after="0" w:line="240" w:lineRule="auto"/>
        <w:contextualSpacing/>
        <w:rPr>
          <w:sz w:val="24"/>
          <w:szCs w:val="24"/>
        </w:rPr>
      </w:pPr>
    </w:p>
    <w:p w:rsidR="006120C5" w:rsidRDefault="00422849" w:rsidP="00064C26">
      <w:pPr>
        <w:spacing w:after="0" w:line="240" w:lineRule="auto"/>
        <w:ind w:firstLine="720"/>
        <w:contextualSpacing/>
        <w:rPr>
          <w:sz w:val="24"/>
          <w:szCs w:val="24"/>
        </w:rPr>
      </w:pPr>
      <w:r>
        <w:rPr>
          <w:sz w:val="24"/>
          <w:szCs w:val="24"/>
        </w:rPr>
        <w:t xml:space="preserve">There is a clear </w:t>
      </w:r>
      <w:r w:rsidR="0045290F">
        <w:rPr>
          <w:sz w:val="24"/>
          <w:szCs w:val="24"/>
        </w:rPr>
        <w:t xml:space="preserve">preponderance </w:t>
      </w:r>
      <w:r>
        <w:rPr>
          <w:sz w:val="24"/>
          <w:szCs w:val="24"/>
        </w:rPr>
        <w:t>of the face-to face classes, while ISP and online classes seem to be underrepresented among the submissions.</w:t>
      </w:r>
    </w:p>
    <w:p w:rsidR="00064C26" w:rsidRDefault="00064C26" w:rsidP="00064C26">
      <w:pPr>
        <w:spacing w:after="0" w:line="240" w:lineRule="auto"/>
        <w:ind w:firstLine="720"/>
        <w:contextualSpacing/>
        <w:rPr>
          <w:sz w:val="24"/>
          <w:szCs w:val="24"/>
        </w:rPr>
      </w:pPr>
    </w:p>
    <w:p w:rsidR="00972FC3" w:rsidRDefault="00333584" w:rsidP="0045290F">
      <w:pPr>
        <w:spacing w:after="0" w:line="240" w:lineRule="auto"/>
        <w:contextualSpacing/>
        <w:jc w:val="center"/>
        <w:rPr>
          <w:sz w:val="24"/>
          <w:szCs w:val="24"/>
        </w:rPr>
      </w:pPr>
      <w:r w:rsidRPr="00333584">
        <w:rPr>
          <w:noProof/>
          <w:sz w:val="24"/>
          <w:szCs w:val="24"/>
        </w:rPr>
        <w:drawing>
          <wp:inline distT="0" distB="0" distL="0" distR="0">
            <wp:extent cx="3941064" cy="236829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1064" cy="2368296"/>
                    </a:xfrm>
                    <a:prstGeom prst="rect">
                      <a:avLst/>
                    </a:prstGeom>
                    <a:noFill/>
                    <a:ln>
                      <a:noFill/>
                    </a:ln>
                  </pic:spPr>
                </pic:pic>
              </a:graphicData>
            </a:graphic>
          </wp:inline>
        </w:drawing>
      </w:r>
    </w:p>
    <w:p w:rsidR="0045290F" w:rsidRDefault="0045290F" w:rsidP="0045290F">
      <w:pPr>
        <w:spacing w:after="0" w:line="240" w:lineRule="auto"/>
        <w:contextualSpacing/>
        <w:rPr>
          <w:sz w:val="24"/>
          <w:szCs w:val="24"/>
        </w:rPr>
      </w:pPr>
    </w:p>
    <w:p w:rsidR="00064C26" w:rsidRDefault="00064C26" w:rsidP="0045290F">
      <w:pPr>
        <w:spacing w:after="0" w:line="240" w:lineRule="auto"/>
        <w:contextualSpacing/>
        <w:rPr>
          <w:sz w:val="24"/>
          <w:szCs w:val="24"/>
        </w:rPr>
      </w:pPr>
      <w:r>
        <w:rPr>
          <w:sz w:val="24"/>
          <w:szCs w:val="24"/>
        </w:rPr>
        <w:tab/>
        <w:t xml:space="preserve">Most Reports were submitted at the beginning of the fall and spring term, respectively. </w:t>
      </w:r>
    </w:p>
    <w:p w:rsidR="0045290F" w:rsidRDefault="00064C26" w:rsidP="00064C26">
      <w:pPr>
        <w:spacing w:after="0" w:line="240" w:lineRule="auto"/>
        <w:contextualSpacing/>
        <w:jc w:val="center"/>
        <w:rPr>
          <w:sz w:val="24"/>
          <w:szCs w:val="24"/>
        </w:rPr>
      </w:pPr>
      <w:r w:rsidRPr="00064C26">
        <w:rPr>
          <w:noProof/>
          <w:sz w:val="24"/>
          <w:szCs w:val="24"/>
        </w:rPr>
        <w:drawing>
          <wp:inline distT="0" distB="0" distL="0" distR="0">
            <wp:extent cx="4753926" cy="244548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7864" cy="2447514"/>
                    </a:xfrm>
                    <a:prstGeom prst="rect">
                      <a:avLst/>
                    </a:prstGeom>
                    <a:noFill/>
                    <a:ln>
                      <a:noFill/>
                    </a:ln>
                  </pic:spPr>
                </pic:pic>
              </a:graphicData>
            </a:graphic>
          </wp:inline>
        </w:drawing>
      </w:r>
    </w:p>
    <w:p w:rsidR="008035F3" w:rsidRDefault="008035F3" w:rsidP="00064C26">
      <w:pPr>
        <w:spacing w:after="0" w:line="240" w:lineRule="auto"/>
        <w:ind w:firstLine="720"/>
        <w:contextualSpacing/>
        <w:rPr>
          <w:sz w:val="24"/>
          <w:szCs w:val="24"/>
        </w:rPr>
      </w:pPr>
    </w:p>
    <w:p w:rsidR="00064C26" w:rsidRDefault="00064C26" w:rsidP="00064C26">
      <w:pPr>
        <w:spacing w:after="0" w:line="240" w:lineRule="auto"/>
        <w:ind w:firstLine="720"/>
        <w:contextualSpacing/>
        <w:rPr>
          <w:sz w:val="24"/>
          <w:szCs w:val="24"/>
        </w:rPr>
      </w:pPr>
      <w:r>
        <w:rPr>
          <w:sz w:val="24"/>
          <w:szCs w:val="24"/>
        </w:rPr>
        <w:t>The d</w:t>
      </w:r>
      <w:r w:rsidR="00263D75">
        <w:rPr>
          <w:sz w:val="24"/>
          <w:szCs w:val="24"/>
        </w:rPr>
        <w:t>istribution by subject</w:t>
      </w:r>
      <w:r>
        <w:rPr>
          <w:sz w:val="24"/>
          <w:szCs w:val="24"/>
        </w:rPr>
        <w:t xml:space="preserve"> is still quite uneven, it will probably take years to get it more proportional. </w:t>
      </w:r>
    </w:p>
    <w:p w:rsidR="00064C26" w:rsidRDefault="00064C26" w:rsidP="00064C26">
      <w:pPr>
        <w:spacing w:after="0" w:line="240" w:lineRule="auto"/>
        <w:ind w:firstLine="720"/>
        <w:contextualSpacing/>
        <w:rPr>
          <w:sz w:val="24"/>
          <w:szCs w:val="24"/>
        </w:rPr>
      </w:pPr>
      <w:r>
        <w:rPr>
          <w:sz w:val="24"/>
          <w:szCs w:val="24"/>
        </w:rPr>
        <w:t xml:space="preserve">Sadly, the uneven distribution by subject also affects the distribution of the assessment methods, the support for campus-wide SLOs, and many other information we want to get from this reporting system. </w:t>
      </w:r>
    </w:p>
    <w:p w:rsidR="008035F3" w:rsidRDefault="008035F3" w:rsidP="00064C26">
      <w:pPr>
        <w:spacing w:after="0" w:line="240" w:lineRule="auto"/>
        <w:ind w:firstLine="720"/>
        <w:contextualSpacing/>
        <w:rPr>
          <w:sz w:val="24"/>
          <w:szCs w:val="24"/>
        </w:rPr>
      </w:pPr>
    </w:p>
    <w:p w:rsidR="0015525E" w:rsidRDefault="00064C26" w:rsidP="00064C26">
      <w:pPr>
        <w:spacing w:after="0" w:line="240" w:lineRule="auto"/>
        <w:contextualSpacing/>
        <w:jc w:val="center"/>
        <w:rPr>
          <w:sz w:val="24"/>
          <w:szCs w:val="24"/>
        </w:rPr>
      </w:pPr>
      <w:r w:rsidRPr="00064C26">
        <w:rPr>
          <w:noProof/>
          <w:sz w:val="24"/>
          <w:szCs w:val="24"/>
        </w:rPr>
        <w:drawing>
          <wp:inline distT="0" distB="0" distL="0" distR="0">
            <wp:extent cx="2066544" cy="54132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544" cy="5413248"/>
                    </a:xfrm>
                    <a:prstGeom prst="rect">
                      <a:avLst/>
                    </a:prstGeom>
                    <a:noFill/>
                    <a:ln>
                      <a:noFill/>
                    </a:ln>
                  </pic:spPr>
                </pic:pic>
              </a:graphicData>
            </a:graphic>
          </wp:inline>
        </w:drawing>
      </w:r>
    </w:p>
    <w:p w:rsidR="00064C26" w:rsidRDefault="00064C26" w:rsidP="00233907">
      <w:pPr>
        <w:spacing w:after="0" w:line="240" w:lineRule="auto"/>
        <w:ind w:firstLine="720"/>
        <w:contextualSpacing/>
        <w:rPr>
          <w:sz w:val="24"/>
          <w:szCs w:val="24"/>
        </w:rPr>
      </w:pPr>
    </w:p>
    <w:p w:rsidR="00535558" w:rsidRDefault="00535558" w:rsidP="00233907">
      <w:pPr>
        <w:spacing w:after="0" w:line="240" w:lineRule="auto"/>
        <w:ind w:firstLine="720"/>
        <w:contextualSpacing/>
        <w:rPr>
          <w:sz w:val="24"/>
          <w:szCs w:val="24"/>
        </w:rPr>
      </w:pPr>
    </w:p>
    <w:p w:rsidR="00535558" w:rsidRPr="00535558" w:rsidRDefault="00535558" w:rsidP="00535558">
      <w:pPr>
        <w:numPr>
          <w:ilvl w:val="0"/>
          <w:numId w:val="1"/>
        </w:numPr>
        <w:spacing w:after="0" w:line="240" w:lineRule="auto"/>
        <w:contextualSpacing/>
        <w:rPr>
          <w:b/>
          <w:sz w:val="24"/>
          <w:szCs w:val="24"/>
          <w:u w:val="single"/>
        </w:rPr>
      </w:pPr>
      <w:r w:rsidRPr="00535558">
        <w:rPr>
          <w:b/>
          <w:sz w:val="24"/>
          <w:szCs w:val="24"/>
          <w:u w:val="single"/>
        </w:rPr>
        <w:t>Subsequent reviews</w:t>
      </w:r>
    </w:p>
    <w:p w:rsidR="00535558" w:rsidRDefault="00535558" w:rsidP="00233907">
      <w:pPr>
        <w:spacing w:after="0" w:line="240" w:lineRule="auto"/>
        <w:ind w:firstLine="720"/>
        <w:contextualSpacing/>
        <w:rPr>
          <w:sz w:val="24"/>
          <w:szCs w:val="24"/>
        </w:rPr>
      </w:pPr>
    </w:p>
    <w:p w:rsidR="00263D75" w:rsidRDefault="001F1F31" w:rsidP="00233907">
      <w:pPr>
        <w:spacing w:after="0" w:line="240" w:lineRule="auto"/>
        <w:ind w:firstLine="720"/>
        <w:contextualSpacing/>
        <w:rPr>
          <w:sz w:val="24"/>
          <w:szCs w:val="24"/>
        </w:rPr>
      </w:pPr>
      <w:r>
        <w:rPr>
          <w:sz w:val="24"/>
          <w:szCs w:val="24"/>
        </w:rPr>
        <w:t xml:space="preserve">Out of the 51 </w:t>
      </w:r>
      <w:r w:rsidR="006120C5">
        <w:rPr>
          <w:sz w:val="24"/>
          <w:szCs w:val="24"/>
        </w:rPr>
        <w:t>Subsequent reviews</w:t>
      </w:r>
      <w:r>
        <w:rPr>
          <w:sz w:val="24"/>
          <w:szCs w:val="24"/>
        </w:rPr>
        <w:t xml:space="preserve">, 31 </w:t>
      </w:r>
      <w:r w:rsidR="0015525E">
        <w:rPr>
          <w:sz w:val="24"/>
          <w:szCs w:val="24"/>
        </w:rPr>
        <w:t>(6</w:t>
      </w:r>
      <w:r>
        <w:rPr>
          <w:sz w:val="24"/>
          <w:szCs w:val="24"/>
        </w:rPr>
        <w:t>1</w:t>
      </w:r>
      <w:r w:rsidR="0015525E">
        <w:rPr>
          <w:sz w:val="24"/>
          <w:szCs w:val="24"/>
        </w:rPr>
        <w:t xml:space="preserve">%) </w:t>
      </w:r>
      <w:r w:rsidR="006120C5">
        <w:rPr>
          <w:sz w:val="24"/>
          <w:szCs w:val="24"/>
        </w:rPr>
        <w:t xml:space="preserve">say that only small changes have been made to the initial </w:t>
      </w:r>
      <w:r>
        <w:rPr>
          <w:sz w:val="24"/>
          <w:szCs w:val="24"/>
        </w:rPr>
        <w:t xml:space="preserve">(or previous) </w:t>
      </w:r>
      <w:r w:rsidR="006120C5">
        <w:rPr>
          <w:sz w:val="24"/>
          <w:szCs w:val="24"/>
        </w:rPr>
        <w:t>syllabus:</w:t>
      </w:r>
    </w:p>
    <w:p w:rsidR="00535558" w:rsidRDefault="00535558" w:rsidP="00233907">
      <w:pPr>
        <w:spacing w:after="0" w:line="240" w:lineRule="auto"/>
        <w:ind w:firstLine="720"/>
        <w:contextualSpacing/>
        <w:rPr>
          <w:sz w:val="24"/>
          <w:szCs w:val="24"/>
        </w:rPr>
      </w:pPr>
    </w:p>
    <w:p w:rsidR="0015525E" w:rsidRDefault="001F1F31" w:rsidP="0013739A">
      <w:pPr>
        <w:spacing w:after="0" w:line="240" w:lineRule="auto"/>
        <w:contextualSpacing/>
        <w:rPr>
          <w:sz w:val="24"/>
          <w:szCs w:val="24"/>
        </w:rPr>
      </w:pPr>
      <w:r w:rsidRPr="001F1F31">
        <w:rPr>
          <w:noProof/>
          <w:sz w:val="24"/>
          <w:szCs w:val="24"/>
        </w:rPr>
        <w:lastRenderedPageBreak/>
        <w:drawing>
          <wp:inline distT="0" distB="0" distL="0" distR="0">
            <wp:extent cx="5943600" cy="268207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682072"/>
                    </a:xfrm>
                    <a:prstGeom prst="rect">
                      <a:avLst/>
                    </a:prstGeom>
                    <a:noFill/>
                    <a:ln>
                      <a:noFill/>
                    </a:ln>
                  </pic:spPr>
                </pic:pic>
              </a:graphicData>
            </a:graphic>
          </wp:inline>
        </w:drawing>
      </w:r>
    </w:p>
    <w:p w:rsidR="00263D75" w:rsidRDefault="00263D75" w:rsidP="0013739A">
      <w:pPr>
        <w:spacing w:after="0" w:line="240" w:lineRule="auto"/>
        <w:contextualSpacing/>
        <w:rPr>
          <w:sz w:val="24"/>
          <w:szCs w:val="24"/>
        </w:rPr>
      </w:pPr>
    </w:p>
    <w:p w:rsidR="008035F3" w:rsidRDefault="008035F3" w:rsidP="008035F3">
      <w:pPr>
        <w:spacing w:after="0" w:line="240" w:lineRule="auto"/>
        <w:ind w:firstLine="720"/>
        <w:contextualSpacing/>
        <w:rPr>
          <w:sz w:val="24"/>
          <w:szCs w:val="24"/>
        </w:rPr>
      </w:pPr>
      <w:r>
        <w:rPr>
          <w:sz w:val="24"/>
          <w:szCs w:val="24"/>
        </w:rPr>
        <w:t>Two-thirds of the Subsequent reports state that the instructor is not planning on important changes to the course.</w:t>
      </w:r>
    </w:p>
    <w:p w:rsidR="008035F3" w:rsidRDefault="008035F3" w:rsidP="008035F3">
      <w:pPr>
        <w:spacing w:after="0" w:line="240" w:lineRule="auto"/>
        <w:ind w:firstLine="720"/>
        <w:contextualSpacing/>
        <w:rPr>
          <w:sz w:val="24"/>
          <w:szCs w:val="24"/>
        </w:rPr>
      </w:pPr>
    </w:p>
    <w:p w:rsidR="008035F3" w:rsidRDefault="008035F3" w:rsidP="008035F3">
      <w:pPr>
        <w:spacing w:after="0" w:line="240" w:lineRule="auto"/>
        <w:contextualSpacing/>
        <w:jc w:val="center"/>
        <w:rPr>
          <w:sz w:val="24"/>
          <w:szCs w:val="24"/>
        </w:rPr>
      </w:pPr>
      <w:r w:rsidRPr="008035F3">
        <w:rPr>
          <w:noProof/>
          <w:sz w:val="24"/>
          <w:szCs w:val="24"/>
        </w:rPr>
        <w:drawing>
          <wp:inline distT="0" distB="0" distL="0" distR="0">
            <wp:extent cx="4412615" cy="988695"/>
            <wp:effectExtent l="0" t="0" r="698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2615" cy="988695"/>
                    </a:xfrm>
                    <a:prstGeom prst="rect">
                      <a:avLst/>
                    </a:prstGeom>
                    <a:noFill/>
                    <a:ln>
                      <a:noFill/>
                    </a:ln>
                  </pic:spPr>
                </pic:pic>
              </a:graphicData>
            </a:graphic>
          </wp:inline>
        </w:drawing>
      </w:r>
    </w:p>
    <w:p w:rsidR="008035F3" w:rsidRDefault="008035F3" w:rsidP="008035F3">
      <w:pPr>
        <w:spacing w:after="0" w:line="240" w:lineRule="auto"/>
        <w:contextualSpacing/>
        <w:rPr>
          <w:sz w:val="24"/>
          <w:szCs w:val="24"/>
        </w:rPr>
      </w:pPr>
    </w:p>
    <w:p w:rsidR="008035F3" w:rsidRDefault="008035F3" w:rsidP="0013739A">
      <w:pPr>
        <w:spacing w:after="0" w:line="240" w:lineRule="auto"/>
        <w:contextualSpacing/>
        <w:rPr>
          <w:sz w:val="24"/>
          <w:szCs w:val="24"/>
        </w:rPr>
      </w:pPr>
      <w:r>
        <w:rPr>
          <w:sz w:val="24"/>
          <w:szCs w:val="24"/>
        </w:rPr>
        <w:tab/>
        <w:t>Those who plan on changes, mainly want to update the contents and the lecture.</w:t>
      </w:r>
    </w:p>
    <w:p w:rsidR="008035F3" w:rsidRDefault="008035F3" w:rsidP="0013739A">
      <w:pPr>
        <w:spacing w:after="0" w:line="240" w:lineRule="auto"/>
        <w:contextualSpacing/>
        <w:rPr>
          <w:sz w:val="24"/>
          <w:szCs w:val="24"/>
        </w:rPr>
      </w:pPr>
    </w:p>
    <w:p w:rsidR="008035F3" w:rsidRDefault="008035F3" w:rsidP="008035F3">
      <w:pPr>
        <w:spacing w:after="0" w:line="240" w:lineRule="auto"/>
        <w:contextualSpacing/>
        <w:jc w:val="center"/>
        <w:rPr>
          <w:sz w:val="24"/>
          <w:szCs w:val="24"/>
        </w:rPr>
      </w:pPr>
      <w:r w:rsidRPr="008035F3">
        <w:rPr>
          <w:noProof/>
          <w:sz w:val="24"/>
          <w:szCs w:val="24"/>
        </w:rPr>
        <w:drawing>
          <wp:inline distT="0" distB="0" distL="0" distR="0">
            <wp:extent cx="4412615" cy="1765300"/>
            <wp:effectExtent l="0" t="0" r="698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2615" cy="1765300"/>
                    </a:xfrm>
                    <a:prstGeom prst="rect">
                      <a:avLst/>
                    </a:prstGeom>
                    <a:noFill/>
                    <a:ln>
                      <a:noFill/>
                    </a:ln>
                  </pic:spPr>
                </pic:pic>
              </a:graphicData>
            </a:graphic>
          </wp:inline>
        </w:drawing>
      </w:r>
    </w:p>
    <w:p w:rsidR="008035F3" w:rsidRDefault="008035F3" w:rsidP="0013739A">
      <w:pPr>
        <w:spacing w:after="0" w:line="240" w:lineRule="auto"/>
        <w:contextualSpacing/>
        <w:rPr>
          <w:sz w:val="24"/>
          <w:szCs w:val="24"/>
        </w:rPr>
      </w:pPr>
    </w:p>
    <w:p w:rsidR="008035F3" w:rsidRDefault="008035F3" w:rsidP="0013739A">
      <w:pPr>
        <w:spacing w:after="0" w:line="240" w:lineRule="auto"/>
        <w:contextualSpacing/>
        <w:rPr>
          <w:sz w:val="24"/>
          <w:szCs w:val="24"/>
        </w:rPr>
      </w:pPr>
      <w:r>
        <w:rPr>
          <w:sz w:val="24"/>
          <w:szCs w:val="24"/>
        </w:rPr>
        <w:t xml:space="preserve">The "other" category included </w:t>
      </w:r>
      <w:r w:rsidR="00F16B16">
        <w:rPr>
          <w:sz w:val="24"/>
          <w:szCs w:val="24"/>
        </w:rPr>
        <w:t>four</w:t>
      </w:r>
      <w:r>
        <w:rPr>
          <w:sz w:val="24"/>
          <w:szCs w:val="24"/>
        </w:rPr>
        <w:t xml:space="preserve"> "no changes" remarks, and two "change in tests", which would have nicely fit the "changes to methods of assessme</w:t>
      </w:r>
      <w:r w:rsidR="00F16B16">
        <w:rPr>
          <w:sz w:val="24"/>
          <w:szCs w:val="24"/>
        </w:rPr>
        <w:t>nt"</w:t>
      </w:r>
      <w:r>
        <w:rPr>
          <w:sz w:val="24"/>
          <w:szCs w:val="24"/>
        </w:rPr>
        <w:t xml:space="preserve">. Other remarks revealed intention to use Canvas more intensively; </w:t>
      </w:r>
      <w:r w:rsidR="00F16B16">
        <w:rPr>
          <w:sz w:val="24"/>
          <w:szCs w:val="24"/>
        </w:rPr>
        <w:t>book the sites of the classes earlier (ORL), and getting students to read more.</w:t>
      </w:r>
    </w:p>
    <w:p w:rsidR="008035F3" w:rsidRDefault="008035F3" w:rsidP="0013739A">
      <w:pPr>
        <w:spacing w:after="0" w:line="240" w:lineRule="auto"/>
        <w:contextualSpacing/>
        <w:rPr>
          <w:sz w:val="24"/>
          <w:szCs w:val="24"/>
        </w:rPr>
      </w:pPr>
    </w:p>
    <w:p w:rsidR="008B599C" w:rsidRDefault="008B599C" w:rsidP="00233907">
      <w:pPr>
        <w:spacing w:after="0" w:line="240" w:lineRule="auto"/>
        <w:ind w:firstLine="720"/>
        <w:contextualSpacing/>
        <w:rPr>
          <w:sz w:val="24"/>
          <w:szCs w:val="24"/>
        </w:rPr>
      </w:pPr>
    </w:p>
    <w:p w:rsidR="008B599C" w:rsidRDefault="008B599C" w:rsidP="00233907">
      <w:pPr>
        <w:spacing w:after="0" w:line="240" w:lineRule="auto"/>
        <w:ind w:firstLine="720"/>
        <w:contextualSpacing/>
        <w:rPr>
          <w:sz w:val="24"/>
          <w:szCs w:val="24"/>
        </w:rPr>
      </w:pPr>
      <w:r>
        <w:rPr>
          <w:sz w:val="24"/>
          <w:szCs w:val="24"/>
        </w:rPr>
        <w:lastRenderedPageBreak/>
        <w:t xml:space="preserve">Instructors submitting subsequent review were asked about the success of the last edition of the course. The answer alternatives allowed for an "other" option, and </w:t>
      </w:r>
      <w:r w:rsidR="00587D73">
        <w:rPr>
          <w:sz w:val="24"/>
          <w:szCs w:val="24"/>
        </w:rPr>
        <w:t xml:space="preserve">17% (16 evaluations) fell in this category. </w:t>
      </w:r>
    </w:p>
    <w:p w:rsidR="008B599C" w:rsidRDefault="008B599C" w:rsidP="00233907">
      <w:pPr>
        <w:spacing w:after="0" w:line="240" w:lineRule="auto"/>
        <w:ind w:firstLine="720"/>
        <w:contextualSpacing/>
        <w:rPr>
          <w:sz w:val="24"/>
          <w:szCs w:val="24"/>
        </w:rPr>
      </w:pPr>
    </w:p>
    <w:p w:rsidR="008B599C" w:rsidRDefault="00587D73" w:rsidP="00B674D6">
      <w:pPr>
        <w:spacing w:after="0" w:line="240" w:lineRule="auto"/>
        <w:contextualSpacing/>
        <w:rPr>
          <w:sz w:val="24"/>
          <w:szCs w:val="24"/>
        </w:rPr>
      </w:pPr>
      <w:r w:rsidRPr="00587D73">
        <w:rPr>
          <w:noProof/>
          <w:sz w:val="24"/>
          <w:szCs w:val="24"/>
        </w:rPr>
        <w:drawing>
          <wp:inline distT="0" distB="0" distL="0" distR="0">
            <wp:extent cx="5869305" cy="15627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9305" cy="1562735"/>
                    </a:xfrm>
                    <a:prstGeom prst="rect">
                      <a:avLst/>
                    </a:prstGeom>
                    <a:noFill/>
                    <a:ln>
                      <a:noFill/>
                    </a:ln>
                  </pic:spPr>
                </pic:pic>
              </a:graphicData>
            </a:graphic>
          </wp:inline>
        </w:drawing>
      </w:r>
    </w:p>
    <w:p w:rsidR="008B599C" w:rsidRDefault="008B599C" w:rsidP="00233907">
      <w:pPr>
        <w:spacing w:after="0" w:line="240" w:lineRule="auto"/>
        <w:ind w:firstLine="720"/>
        <w:contextualSpacing/>
        <w:rPr>
          <w:sz w:val="24"/>
          <w:szCs w:val="24"/>
        </w:rPr>
      </w:pPr>
    </w:p>
    <w:p w:rsidR="008B599C" w:rsidRPr="00A450B8" w:rsidRDefault="00B674D6" w:rsidP="00233907">
      <w:pPr>
        <w:spacing w:after="0" w:line="240" w:lineRule="auto"/>
        <w:ind w:firstLine="720"/>
        <w:contextualSpacing/>
        <w:rPr>
          <w:color w:val="000000" w:themeColor="text1"/>
          <w:sz w:val="24"/>
          <w:szCs w:val="24"/>
        </w:rPr>
      </w:pPr>
      <w:r>
        <w:rPr>
          <w:sz w:val="24"/>
          <w:szCs w:val="24"/>
        </w:rPr>
        <w:t>This indicates that there is an alternative we have not included in the answer choices. Indeed, 10 of the 16 "other" state that the course has been enjoying a continued popularity among students (AG, ORL, ENVR classes). One "other" says that "</w:t>
      </w:r>
      <w:bookmarkStart w:id="0" w:name="_GoBack"/>
      <w:bookmarkEnd w:id="0"/>
      <w:r>
        <w:rPr>
          <w:sz w:val="24"/>
          <w:szCs w:val="24"/>
        </w:rPr>
        <w:t>n</w:t>
      </w:r>
      <w:r w:rsidRPr="00B674D6">
        <w:rPr>
          <w:sz w:val="24"/>
          <w:szCs w:val="24"/>
        </w:rPr>
        <w:t xml:space="preserve">o changes for the better or </w:t>
      </w:r>
      <w:r w:rsidRPr="00A450B8">
        <w:rPr>
          <w:color w:val="000000" w:themeColor="text1"/>
          <w:sz w:val="24"/>
          <w:szCs w:val="24"/>
        </w:rPr>
        <w:t xml:space="preserve">worse have occurred in this course". We </w:t>
      </w:r>
      <w:r w:rsidR="009E0DDE" w:rsidRPr="00A450B8">
        <w:rPr>
          <w:color w:val="000000" w:themeColor="text1"/>
          <w:sz w:val="24"/>
          <w:szCs w:val="24"/>
        </w:rPr>
        <w:t>should</w:t>
      </w:r>
      <w:r w:rsidRPr="00A450B8">
        <w:rPr>
          <w:color w:val="000000" w:themeColor="text1"/>
          <w:sz w:val="24"/>
          <w:szCs w:val="24"/>
        </w:rPr>
        <w:t xml:space="preserve"> include an answer alternative that allows for the choice of "no recent change</w:t>
      </w:r>
      <w:r w:rsidR="00C03BE0" w:rsidRPr="00A450B8">
        <w:rPr>
          <w:color w:val="000000" w:themeColor="text1"/>
          <w:sz w:val="24"/>
          <w:szCs w:val="24"/>
        </w:rPr>
        <w:t>".</w:t>
      </w:r>
    </w:p>
    <w:p w:rsidR="008B599C" w:rsidRDefault="008B599C" w:rsidP="00233907">
      <w:pPr>
        <w:spacing w:after="0" w:line="240" w:lineRule="auto"/>
        <w:ind w:firstLine="720"/>
        <w:contextualSpacing/>
        <w:rPr>
          <w:sz w:val="24"/>
          <w:szCs w:val="24"/>
        </w:rPr>
      </w:pPr>
    </w:p>
    <w:p w:rsidR="00535558" w:rsidRDefault="00535558" w:rsidP="00233907">
      <w:pPr>
        <w:spacing w:after="0" w:line="240" w:lineRule="auto"/>
        <w:ind w:firstLine="720"/>
        <w:contextualSpacing/>
        <w:rPr>
          <w:sz w:val="24"/>
          <w:szCs w:val="24"/>
        </w:rPr>
      </w:pPr>
    </w:p>
    <w:p w:rsidR="00157D28" w:rsidRPr="00535558" w:rsidRDefault="00157D28" w:rsidP="00157D28">
      <w:pPr>
        <w:numPr>
          <w:ilvl w:val="0"/>
          <w:numId w:val="1"/>
        </w:numPr>
        <w:spacing w:after="0" w:line="240" w:lineRule="auto"/>
        <w:contextualSpacing/>
        <w:rPr>
          <w:b/>
          <w:sz w:val="24"/>
          <w:szCs w:val="24"/>
          <w:u w:val="single"/>
        </w:rPr>
      </w:pPr>
      <w:r>
        <w:rPr>
          <w:b/>
          <w:sz w:val="24"/>
          <w:szCs w:val="24"/>
          <w:u w:val="single"/>
        </w:rPr>
        <w:t xml:space="preserve">First assessment (initial) </w:t>
      </w:r>
      <w:r w:rsidRPr="00535558">
        <w:rPr>
          <w:b/>
          <w:sz w:val="24"/>
          <w:szCs w:val="24"/>
          <w:u w:val="single"/>
        </w:rPr>
        <w:t>reviews</w:t>
      </w:r>
    </w:p>
    <w:p w:rsidR="00535558" w:rsidRDefault="00535558" w:rsidP="00233907">
      <w:pPr>
        <w:spacing w:after="0" w:line="240" w:lineRule="auto"/>
        <w:ind w:firstLine="720"/>
        <w:contextualSpacing/>
        <w:rPr>
          <w:sz w:val="24"/>
          <w:szCs w:val="24"/>
        </w:rPr>
      </w:pPr>
    </w:p>
    <w:p w:rsidR="00535558" w:rsidRDefault="00A35C65" w:rsidP="00233907">
      <w:pPr>
        <w:spacing w:after="0" w:line="240" w:lineRule="auto"/>
        <w:ind w:firstLine="720"/>
        <w:contextualSpacing/>
        <w:rPr>
          <w:sz w:val="24"/>
          <w:szCs w:val="24"/>
        </w:rPr>
      </w:pPr>
      <w:r>
        <w:rPr>
          <w:sz w:val="24"/>
          <w:szCs w:val="24"/>
        </w:rPr>
        <w:t xml:space="preserve">For the first time, I pooled the answers from all SLOs (first, second, </w:t>
      </w:r>
      <w:proofErr w:type="spellStart"/>
      <w:r>
        <w:rPr>
          <w:sz w:val="24"/>
          <w:szCs w:val="24"/>
        </w:rPr>
        <w:t>etc</w:t>
      </w:r>
      <w:proofErr w:type="spellEnd"/>
      <w:r>
        <w:rPr>
          <w:sz w:val="24"/>
          <w:szCs w:val="24"/>
        </w:rPr>
        <w:t>, up to 13</w:t>
      </w:r>
      <w:r w:rsidRPr="00A35C65">
        <w:rPr>
          <w:sz w:val="24"/>
          <w:szCs w:val="24"/>
          <w:vertAlign w:val="superscript"/>
        </w:rPr>
        <w:t>th</w:t>
      </w:r>
      <w:r>
        <w:rPr>
          <w:sz w:val="24"/>
          <w:szCs w:val="24"/>
        </w:rPr>
        <w:t xml:space="preserve">, this was the largest number of SLOs occurring in a course assessment). </w:t>
      </w:r>
      <w:r w:rsidR="00CE0238">
        <w:rPr>
          <w:sz w:val="24"/>
          <w:szCs w:val="24"/>
        </w:rPr>
        <w:t>A total of 607 SLOs were mentioned by submitters, which means an average of 4.9 SLOs per course.</w:t>
      </w:r>
    </w:p>
    <w:p w:rsidR="00A166C5" w:rsidRDefault="00A166C5" w:rsidP="00A166C5">
      <w:pPr>
        <w:spacing w:after="0" w:line="240" w:lineRule="auto"/>
        <w:contextualSpacing/>
        <w:rPr>
          <w:sz w:val="24"/>
          <w:szCs w:val="24"/>
        </w:rPr>
      </w:pPr>
      <w:r>
        <w:rPr>
          <w:sz w:val="24"/>
          <w:szCs w:val="24"/>
        </w:rPr>
        <w:tab/>
        <w:t>Class attendance and participation continue to lead the assessment methods, followed by objective examinations and writing assignments.</w:t>
      </w:r>
    </w:p>
    <w:p w:rsidR="00A166C5" w:rsidRDefault="00A166C5" w:rsidP="00A166C5">
      <w:pPr>
        <w:spacing w:after="0" w:line="240" w:lineRule="auto"/>
        <w:contextualSpacing/>
        <w:rPr>
          <w:sz w:val="24"/>
          <w:szCs w:val="24"/>
        </w:rPr>
      </w:pPr>
    </w:p>
    <w:p w:rsidR="00A166C5" w:rsidRDefault="00A166C5" w:rsidP="00A166C5">
      <w:pPr>
        <w:spacing w:after="0" w:line="240" w:lineRule="auto"/>
        <w:contextualSpacing/>
        <w:rPr>
          <w:sz w:val="24"/>
          <w:szCs w:val="24"/>
        </w:rPr>
      </w:pPr>
      <w:r w:rsidRPr="00A166C5">
        <w:rPr>
          <w:noProof/>
          <w:sz w:val="24"/>
          <w:szCs w:val="24"/>
        </w:rPr>
        <w:drawing>
          <wp:inline distT="0" distB="0" distL="0" distR="0">
            <wp:extent cx="5943600" cy="25801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580146"/>
                    </a:xfrm>
                    <a:prstGeom prst="rect">
                      <a:avLst/>
                    </a:prstGeom>
                    <a:noFill/>
                    <a:ln>
                      <a:noFill/>
                    </a:ln>
                  </pic:spPr>
                </pic:pic>
              </a:graphicData>
            </a:graphic>
          </wp:inline>
        </w:drawing>
      </w:r>
    </w:p>
    <w:p w:rsidR="00A166C5" w:rsidRDefault="00A166C5" w:rsidP="00A166C5">
      <w:pPr>
        <w:spacing w:after="0" w:line="240" w:lineRule="auto"/>
        <w:contextualSpacing/>
        <w:rPr>
          <w:sz w:val="24"/>
          <w:szCs w:val="24"/>
        </w:rPr>
      </w:pPr>
    </w:p>
    <w:p w:rsidR="00A166C5" w:rsidRPr="00A450B8" w:rsidRDefault="00A166C5" w:rsidP="00157722">
      <w:pPr>
        <w:spacing w:after="0" w:line="240" w:lineRule="auto"/>
        <w:ind w:firstLine="720"/>
        <w:contextualSpacing/>
        <w:rPr>
          <w:color w:val="000000" w:themeColor="text1"/>
          <w:sz w:val="24"/>
          <w:szCs w:val="24"/>
        </w:rPr>
      </w:pPr>
      <w:r>
        <w:rPr>
          <w:sz w:val="24"/>
          <w:szCs w:val="24"/>
        </w:rPr>
        <w:lastRenderedPageBreak/>
        <w:t xml:space="preserve">The table below makes the answer alternatives more readable. There were a few </w:t>
      </w:r>
      <w:r w:rsidRPr="00A450B8">
        <w:rPr>
          <w:color w:val="000000" w:themeColor="text1"/>
          <w:sz w:val="24"/>
          <w:szCs w:val="24"/>
        </w:rPr>
        <w:t>recurrent write-in answers, which mention assessment methods that should be accommodated among the existing alternatives, such as workshops, laboratory assignments, and participation in clinics.</w:t>
      </w:r>
      <w:r w:rsidR="0042662B" w:rsidRPr="00A450B8">
        <w:rPr>
          <w:color w:val="000000" w:themeColor="text1"/>
          <w:sz w:val="24"/>
          <w:szCs w:val="24"/>
        </w:rPr>
        <w:t xml:space="preserve"> The "other methods" may be a good rubric for these, but other alternatives may also be explored.</w:t>
      </w:r>
    </w:p>
    <w:p w:rsidR="00A35C65" w:rsidRDefault="00CE0238" w:rsidP="00157722">
      <w:pPr>
        <w:spacing w:after="0" w:line="240" w:lineRule="auto"/>
        <w:contextualSpacing/>
        <w:jc w:val="right"/>
        <w:rPr>
          <w:sz w:val="24"/>
          <w:szCs w:val="24"/>
        </w:rPr>
      </w:pPr>
      <w:r w:rsidRPr="00CE0238">
        <w:rPr>
          <w:noProof/>
          <w:sz w:val="24"/>
          <w:szCs w:val="24"/>
        </w:rPr>
        <w:drawing>
          <wp:inline distT="0" distB="0" distL="0" distR="0">
            <wp:extent cx="5239512" cy="323697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9512" cy="3236976"/>
                    </a:xfrm>
                    <a:prstGeom prst="rect">
                      <a:avLst/>
                    </a:prstGeom>
                    <a:noFill/>
                    <a:ln>
                      <a:noFill/>
                    </a:ln>
                  </pic:spPr>
                </pic:pic>
              </a:graphicData>
            </a:graphic>
          </wp:inline>
        </w:drawing>
      </w:r>
    </w:p>
    <w:p w:rsidR="00A35C65" w:rsidRDefault="00A35C65" w:rsidP="00233907">
      <w:pPr>
        <w:spacing w:after="0" w:line="240" w:lineRule="auto"/>
        <w:ind w:firstLine="720"/>
        <w:contextualSpacing/>
        <w:rPr>
          <w:sz w:val="24"/>
          <w:szCs w:val="24"/>
        </w:rPr>
      </w:pPr>
    </w:p>
    <w:p w:rsidR="00770946" w:rsidRDefault="0015525E" w:rsidP="000C4FAA">
      <w:pPr>
        <w:spacing w:after="0" w:line="240" w:lineRule="auto"/>
        <w:ind w:firstLine="720"/>
        <w:contextualSpacing/>
        <w:rPr>
          <w:sz w:val="24"/>
          <w:szCs w:val="24"/>
        </w:rPr>
      </w:pPr>
      <w:r>
        <w:rPr>
          <w:sz w:val="24"/>
          <w:szCs w:val="24"/>
        </w:rPr>
        <w:t xml:space="preserve">The </w:t>
      </w:r>
      <w:r w:rsidR="000C4FAA">
        <w:rPr>
          <w:sz w:val="24"/>
          <w:szCs w:val="24"/>
        </w:rPr>
        <w:t xml:space="preserve">number </w:t>
      </w:r>
      <w:r>
        <w:rPr>
          <w:sz w:val="24"/>
          <w:szCs w:val="24"/>
        </w:rPr>
        <w:t xml:space="preserve">of campus-wide SLOs </w:t>
      </w:r>
      <w:r w:rsidR="000C4FAA">
        <w:rPr>
          <w:sz w:val="24"/>
          <w:szCs w:val="24"/>
        </w:rPr>
        <w:t>served by course-level SLOs evidences that critical thinking and communication are the main concerns of the instructors. These two SLOs scored twice as much mentioning each than the third placed scientific and IT skills.</w:t>
      </w:r>
    </w:p>
    <w:p w:rsidR="00157722" w:rsidRDefault="00157722" w:rsidP="000C4FAA">
      <w:pPr>
        <w:spacing w:after="0" w:line="240" w:lineRule="auto"/>
        <w:ind w:firstLine="720"/>
        <w:contextualSpacing/>
        <w:rPr>
          <w:sz w:val="24"/>
          <w:szCs w:val="24"/>
        </w:rPr>
      </w:pPr>
    </w:p>
    <w:p w:rsidR="000C4FAA" w:rsidRDefault="00157722" w:rsidP="00157722">
      <w:pPr>
        <w:spacing w:after="0" w:line="240" w:lineRule="auto"/>
        <w:contextualSpacing/>
        <w:jc w:val="center"/>
        <w:rPr>
          <w:sz w:val="24"/>
          <w:szCs w:val="24"/>
        </w:rPr>
      </w:pPr>
      <w:r w:rsidRPr="00157722">
        <w:rPr>
          <w:noProof/>
          <w:sz w:val="24"/>
          <w:szCs w:val="24"/>
        </w:rPr>
        <w:drawing>
          <wp:inline distT="0" distB="0" distL="0" distR="0">
            <wp:extent cx="5454502" cy="2955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6682" cy="2967307"/>
                    </a:xfrm>
                    <a:prstGeom prst="rect">
                      <a:avLst/>
                    </a:prstGeom>
                    <a:noFill/>
                    <a:ln>
                      <a:noFill/>
                    </a:ln>
                  </pic:spPr>
                </pic:pic>
              </a:graphicData>
            </a:graphic>
          </wp:inline>
        </w:drawing>
      </w:r>
    </w:p>
    <w:p w:rsidR="00157722" w:rsidRPr="000711E4" w:rsidRDefault="00157722" w:rsidP="00157722">
      <w:pPr>
        <w:spacing w:after="0" w:line="240" w:lineRule="auto"/>
        <w:ind w:firstLine="720"/>
        <w:contextualSpacing/>
        <w:rPr>
          <w:sz w:val="24"/>
          <w:szCs w:val="24"/>
        </w:rPr>
      </w:pPr>
      <w:r w:rsidRPr="000711E4">
        <w:rPr>
          <w:sz w:val="24"/>
          <w:szCs w:val="24"/>
        </w:rPr>
        <w:lastRenderedPageBreak/>
        <w:t xml:space="preserve">The other distribution frequency of interest is the instructors' contentment with reaching the educational goals. </w:t>
      </w:r>
      <w:r w:rsidR="000711E4">
        <w:rPr>
          <w:sz w:val="24"/>
          <w:szCs w:val="24"/>
        </w:rPr>
        <w:t>A large majority (85%) of faculty claim that their expectations were met, and only 1% believes they were not met, not even partially.</w:t>
      </w:r>
    </w:p>
    <w:p w:rsidR="00770946" w:rsidRPr="000711E4" w:rsidRDefault="00770946" w:rsidP="00157722">
      <w:pPr>
        <w:spacing w:after="0" w:line="240" w:lineRule="auto"/>
        <w:contextualSpacing/>
        <w:rPr>
          <w:sz w:val="24"/>
          <w:szCs w:val="24"/>
        </w:rPr>
      </w:pPr>
    </w:p>
    <w:p w:rsidR="00157722" w:rsidRDefault="004E3543" w:rsidP="000711E4">
      <w:pPr>
        <w:spacing w:after="0" w:line="240" w:lineRule="auto"/>
        <w:contextualSpacing/>
        <w:jc w:val="center"/>
        <w:rPr>
          <w:sz w:val="24"/>
          <w:szCs w:val="24"/>
        </w:rPr>
      </w:pPr>
      <w:r w:rsidRPr="004E3543">
        <w:rPr>
          <w:noProof/>
          <w:sz w:val="24"/>
          <w:szCs w:val="24"/>
        </w:rPr>
        <w:drawing>
          <wp:inline distT="0" distB="0" distL="0" distR="0">
            <wp:extent cx="5065776" cy="3410712"/>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5776" cy="3410712"/>
                    </a:xfrm>
                    <a:prstGeom prst="rect">
                      <a:avLst/>
                    </a:prstGeom>
                    <a:noFill/>
                    <a:ln>
                      <a:noFill/>
                    </a:ln>
                  </pic:spPr>
                </pic:pic>
              </a:graphicData>
            </a:graphic>
          </wp:inline>
        </w:drawing>
      </w:r>
    </w:p>
    <w:p w:rsidR="00157722" w:rsidRDefault="00157722" w:rsidP="00157722">
      <w:pPr>
        <w:spacing w:after="0" w:line="240" w:lineRule="auto"/>
        <w:contextualSpacing/>
        <w:rPr>
          <w:sz w:val="24"/>
          <w:szCs w:val="24"/>
        </w:rPr>
      </w:pPr>
    </w:p>
    <w:p w:rsidR="00157722" w:rsidRDefault="000711E4" w:rsidP="00157722">
      <w:pPr>
        <w:spacing w:after="0" w:line="240" w:lineRule="auto"/>
        <w:contextualSpacing/>
        <w:rPr>
          <w:sz w:val="24"/>
          <w:szCs w:val="24"/>
        </w:rPr>
      </w:pPr>
      <w:r>
        <w:rPr>
          <w:sz w:val="24"/>
          <w:szCs w:val="24"/>
        </w:rPr>
        <w:tab/>
        <w:t>And here is the table we hoped would cross-validate the students' self-assessment on campus-wide SLOs:</w:t>
      </w:r>
    </w:p>
    <w:p w:rsidR="000711E4" w:rsidRDefault="000711E4" w:rsidP="00157722">
      <w:pPr>
        <w:spacing w:after="0" w:line="240" w:lineRule="auto"/>
        <w:contextualSpacing/>
        <w:rPr>
          <w:sz w:val="24"/>
          <w:szCs w:val="24"/>
        </w:rPr>
      </w:pPr>
    </w:p>
    <w:p w:rsidR="000711E4" w:rsidRDefault="000144D0" w:rsidP="00157722">
      <w:pPr>
        <w:spacing w:after="0" w:line="240" w:lineRule="auto"/>
        <w:contextualSpacing/>
        <w:rPr>
          <w:sz w:val="24"/>
          <w:szCs w:val="24"/>
        </w:rPr>
      </w:pPr>
      <w:r w:rsidRPr="000144D0">
        <w:rPr>
          <w:noProof/>
          <w:sz w:val="24"/>
          <w:szCs w:val="24"/>
        </w:rPr>
        <w:drawing>
          <wp:inline distT="0" distB="0" distL="0" distR="0">
            <wp:extent cx="5943600" cy="2279975"/>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279975"/>
                    </a:xfrm>
                    <a:prstGeom prst="rect">
                      <a:avLst/>
                    </a:prstGeom>
                    <a:noFill/>
                    <a:ln>
                      <a:noFill/>
                    </a:ln>
                  </pic:spPr>
                </pic:pic>
              </a:graphicData>
            </a:graphic>
          </wp:inline>
        </w:drawing>
      </w:r>
    </w:p>
    <w:p w:rsidR="000711E4" w:rsidRDefault="000711E4" w:rsidP="00157722">
      <w:pPr>
        <w:spacing w:after="0" w:line="240" w:lineRule="auto"/>
        <w:contextualSpacing/>
        <w:rPr>
          <w:sz w:val="24"/>
          <w:szCs w:val="24"/>
        </w:rPr>
      </w:pPr>
    </w:p>
    <w:p w:rsidR="000711E4" w:rsidRDefault="000144D0" w:rsidP="00157722">
      <w:pPr>
        <w:spacing w:after="0" w:line="240" w:lineRule="auto"/>
        <w:contextualSpacing/>
        <w:rPr>
          <w:sz w:val="24"/>
          <w:szCs w:val="24"/>
        </w:rPr>
      </w:pPr>
      <w:r>
        <w:rPr>
          <w:sz w:val="24"/>
          <w:szCs w:val="24"/>
        </w:rPr>
        <w:tab/>
        <w:t>The table shows that instructors tend to be less confident about the students meeting the academic SLOs (</w:t>
      </w:r>
      <w:r w:rsidR="008356AF">
        <w:rPr>
          <w:sz w:val="24"/>
          <w:szCs w:val="24"/>
        </w:rPr>
        <w:t>scientific &amp; IT skills, critical thinking, and c</w:t>
      </w:r>
      <w:r>
        <w:rPr>
          <w:sz w:val="24"/>
          <w:szCs w:val="24"/>
        </w:rPr>
        <w:t>ommunication</w:t>
      </w:r>
      <w:r w:rsidR="008356AF">
        <w:rPr>
          <w:sz w:val="24"/>
          <w:szCs w:val="24"/>
        </w:rPr>
        <w:t xml:space="preserve">), than </w:t>
      </w:r>
      <w:r w:rsidR="003F3EBF">
        <w:rPr>
          <w:sz w:val="24"/>
          <w:szCs w:val="24"/>
        </w:rPr>
        <w:t xml:space="preserve">about </w:t>
      </w:r>
      <w:r w:rsidR="008356AF">
        <w:rPr>
          <w:sz w:val="24"/>
          <w:szCs w:val="24"/>
        </w:rPr>
        <w:t xml:space="preserve">their meeting the social and civic SLOs (purposefulness, citizen responsibility, cooperation). </w:t>
      </w:r>
      <w:r w:rsidR="003F3EBF">
        <w:rPr>
          <w:sz w:val="24"/>
          <w:szCs w:val="24"/>
        </w:rPr>
        <w:t xml:space="preserve">The </w:t>
      </w:r>
      <w:r w:rsidR="008356AF">
        <w:rPr>
          <w:sz w:val="24"/>
          <w:szCs w:val="24"/>
        </w:rPr>
        <w:t xml:space="preserve">student self-evaluations are less divided along these lines. Yet there is one notable exception: </w:t>
      </w:r>
      <w:r w:rsidR="008356AF">
        <w:rPr>
          <w:sz w:val="24"/>
          <w:szCs w:val="24"/>
        </w:rPr>
        <w:lastRenderedPageBreak/>
        <w:t>students tend to assess themselves very high on "ethical sense", while faculty seem to think that their ethical sense is at parity with their scientific and IT skills, which in student self-evaluations is rated as the weakest ability</w:t>
      </w:r>
      <w:r w:rsidR="003F3EBF">
        <w:rPr>
          <w:sz w:val="24"/>
          <w:szCs w:val="24"/>
        </w:rPr>
        <w:t xml:space="preserve"> (in the 60s, as compared to other self-evaluation values in the 70s)</w:t>
      </w:r>
      <w:r w:rsidR="008356AF">
        <w:rPr>
          <w:sz w:val="24"/>
          <w:szCs w:val="24"/>
        </w:rPr>
        <w:t>. The</w:t>
      </w:r>
      <w:r w:rsidR="003F3EBF">
        <w:rPr>
          <w:sz w:val="24"/>
          <w:szCs w:val="24"/>
        </w:rPr>
        <w:t xml:space="preserve">re is no good basis for directly comparing the values from the two surveys (as their </w:t>
      </w:r>
      <w:r w:rsidR="008356AF">
        <w:rPr>
          <w:sz w:val="24"/>
          <w:szCs w:val="24"/>
        </w:rPr>
        <w:t xml:space="preserve">measurement </w:t>
      </w:r>
      <w:r w:rsidR="003F3EBF">
        <w:rPr>
          <w:sz w:val="24"/>
          <w:szCs w:val="24"/>
        </w:rPr>
        <w:t>has been so different)</w:t>
      </w:r>
      <w:r w:rsidR="008356AF">
        <w:rPr>
          <w:sz w:val="24"/>
          <w:szCs w:val="24"/>
        </w:rPr>
        <w:t xml:space="preserve">, but it seems that </w:t>
      </w:r>
      <w:r w:rsidR="003F3EBF">
        <w:rPr>
          <w:sz w:val="24"/>
          <w:szCs w:val="24"/>
        </w:rPr>
        <w:t xml:space="preserve">the </w:t>
      </w:r>
      <w:r w:rsidR="008356AF">
        <w:rPr>
          <w:sz w:val="24"/>
          <w:szCs w:val="24"/>
        </w:rPr>
        <w:t>students</w:t>
      </w:r>
      <w:r w:rsidR="003F3EBF">
        <w:rPr>
          <w:sz w:val="24"/>
          <w:szCs w:val="24"/>
        </w:rPr>
        <w:t xml:space="preserve"> think that they meet these SLOs in proportions in the range of the 70s, while the instructors place them in the 80s.</w:t>
      </w:r>
    </w:p>
    <w:p w:rsidR="00157722" w:rsidRDefault="00BA3D0E" w:rsidP="00157722">
      <w:pPr>
        <w:spacing w:after="0" w:line="240" w:lineRule="auto"/>
        <w:contextualSpacing/>
        <w:rPr>
          <w:sz w:val="24"/>
          <w:szCs w:val="24"/>
        </w:rPr>
      </w:pPr>
      <w:r>
        <w:rPr>
          <w:sz w:val="24"/>
          <w:szCs w:val="24"/>
        </w:rPr>
        <w:tab/>
        <w:t xml:space="preserve">Faced with the question of whether all demographic groups met the SLOs to the same extent, instructors answered in 95.5% of time that they did not detect any demographic pattern. Some explicitly stated that different groups had the same performance, while others indicated that their class was not suitable for similar comparisons (e.g. in case of distance education, and all-white small classes). A few answers attributed differences in performance to variation in personality type and diligence, emphasizing that these were individual, not demographic group, traits. Only 27 answers seem to struggle with the possibility of some socioeconomic differences causing performance gaps, but actually, none of them makes a strong statement on inter-group difference. </w:t>
      </w:r>
      <w:r w:rsidR="00B8728A">
        <w:rPr>
          <w:sz w:val="24"/>
          <w:szCs w:val="24"/>
        </w:rPr>
        <w:t>Where done, male and female students were compared (with varying results), and students of colo</w:t>
      </w:r>
      <w:r w:rsidR="00A7655D">
        <w:rPr>
          <w:sz w:val="24"/>
          <w:szCs w:val="24"/>
        </w:rPr>
        <w:t>r said to earn lower grades than whites; those from economically disadvantaged background also were flagged as less performing in certain cases. Sometimes the less performing group was outlined in less usual terms, such as rodeo students, childless students, and international students. A few entries blamed the comparative failure of some students on upbringing and p</w:t>
      </w:r>
      <w:r w:rsidR="00CA3D73">
        <w:rPr>
          <w:sz w:val="24"/>
          <w:szCs w:val="24"/>
        </w:rPr>
        <w:t>re</w:t>
      </w:r>
      <w:r w:rsidR="00A7655D">
        <w:rPr>
          <w:sz w:val="24"/>
          <w:szCs w:val="24"/>
        </w:rPr>
        <w:t>vious educational experience.</w:t>
      </w:r>
    </w:p>
    <w:p w:rsidR="004F6549" w:rsidRDefault="00E13B4A" w:rsidP="00C43629">
      <w:pPr>
        <w:spacing w:after="0" w:line="240" w:lineRule="auto"/>
        <w:ind w:firstLine="720"/>
        <w:contextualSpacing/>
        <w:rPr>
          <w:sz w:val="24"/>
          <w:szCs w:val="24"/>
        </w:rPr>
      </w:pPr>
      <w:r>
        <w:rPr>
          <w:sz w:val="24"/>
          <w:szCs w:val="24"/>
        </w:rPr>
        <w:t>And finally, the numbers from the las</w:t>
      </w:r>
      <w:r w:rsidR="00DB2896">
        <w:rPr>
          <w:sz w:val="24"/>
          <w:szCs w:val="24"/>
        </w:rPr>
        <w:t>t page of the ‘Initial Reviews” show that faculty primarily rely on graded student performance in order to evaluate attainment of the SLOs.</w:t>
      </w:r>
    </w:p>
    <w:p w:rsidR="00DB2896" w:rsidRDefault="00DB2896" w:rsidP="00C43629">
      <w:pPr>
        <w:spacing w:after="0" w:line="240" w:lineRule="auto"/>
        <w:ind w:firstLine="720"/>
        <w:contextualSpacing/>
        <w:rPr>
          <w:sz w:val="24"/>
          <w:szCs w:val="24"/>
        </w:rPr>
      </w:pPr>
    </w:p>
    <w:p w:rsidR="00DB2896" w:rsidRDefault="00DB2896" w:rsidP="00DB2896">
      <w:pPr>
        <w:spacing w:after="0" w:line="240" w:lineRule="auto"/>
        <w:contextualSpacing/>
        <w:rPr>
          <w:sz w:val="24"/>
          <w:szCs w:val="24"/>
        </w:rPr>
      </w:pPr>
      <w:r w:rsidRPr="00DB2896">
        <w:rPr>
          <w:noProof/>
          <w:sz w:val="24"/>
          <w:szCs w:val="24"/>
        </w:rPr>
        <w:drawing>
          <wp:inline distT="0" distB="0" distL="0" distR="0">
            <wp:extent cx="5943600" cy="3077183"/>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077183"/>
                    </a:xfrm>
                    <a:prstGeom prst="rect">
                      <a:avLst/>
                    </a:prstGeom>
                    <a:noFill/>
                    <a:ln>
                      <a:noFill/>
                    </a:ln>
                  </pic:spPr>
                </pic:pic>
              </a:graphicData>
            </a:graphic>
          </wp:inline>
        </w:drawing>
      </w:r>
    </w:p>
    <w:p w:rsidR="00DB2896" w:rsidRDefault="00DB2896" w:rsidP="00DB2896">
      <w:pPr>
        <w:spacing w:after="0" w:line="240" w:lineRule="auto"/>
        <w:contextualSpacing/>
        <w:rPr>
          <w:sz w:val="24"/>
          <w:szCs w:val="24"/>
        </w:rPr>
      </w:pPr>
    </w:p>
    <w:p w:rsidR="00DB2896" w:rsidRDefault="00FB2011" w:rsidP="00DB2896">
      <w:pPr>
        <w:spacing w:after="0" w:line="240" w:lineRule="auto"/>
        <w:contextualSpacing/>
        <w:rPr>
          <w:sz w:val="24"/>
          <w:szCs w:val="24"/>
        </w:rPr>
      </w:pPr>
      <w:r>
        <w:rPr>
          <w:sz w:val="24"/>
          <w:szCs w:val="24"/>
        </w:rPr>
        <w:lastRenderedPageBreak/>
        <w:tab/>
        <w:t>The "other methods" included participation in workshops and clinical practice, forms of assessment that we should include in the individual SLO assessment answer alternatives, as well.</w:t>
      </w:r>
    </w:p>
    <w:p w:rsidR="00DB2896" w:rsidRDefault="00FB2011" w:rsidP="00DB2896">
      <w:pPr>
        <w:spacing w:after="0" w:line="240" w:lineRule="auto"/>
        <w:contextualSpacing/>
        <w:rPr>
          <w:sz w:val="24"/>
          <w:szCs w:val="24"/>
        </w:rPr>
      </w:pPr>
      <w:r>
        <w:rPr>
          <w:sz w:val="24"/>
          <w:szCs w:val="24"/>
        </w:rPr>
        <w:tab/>
        <w:t>The changes planned by the submitters of initial assessment are more revolutionary than the changes planned by the subsequent review submitters. For instance, they include revisions to the COR, and the revisions to assignments are more emphatic.</w:t>
      </w:r>
    </w:p>
    <w:p w:rsidR="00FB2011" w:rsidRDefault="00FB2011" w:rsidP="00DB2896">
      <w:pPr>
        <w:spacing w:after="0" w:line="240" w:lineRule="auto"/>
        <w:contextualSpacing/>
        <w:rPr>
          <w:sz w:val="24"/>
          <w:szCs w:val="24"/>
        </w:rPr>
      </w:pPr>
    </w:p>
    <w:p w:rsidR="00FB2011" w:rsidRDefault="00FB2011" w:rsidP="00FB2011">
      <w:pPr>
        <w:spacing w:after="0" w:line="240" w:lineRule="auto"/>
        <w:contextualSpacing/>
        <w:jc w:val="center"/>
        <w:rPr>
          <w:sz w:val="24"/>
          <w:szCs w:val="24"/>
        </w:rPr>
      </w:pPr>
      <w:r w:rsidRPr="00FB2011">
        <w:rPr>
          <w:noProof/>
          <w:sz w:val="24"/>
          <w:szCs w:val="24"/>
        </w:rPr>
        <w:drawing>
          <wp:inline distT="0" distB="0" distL="0" distR="0">
            <wp:extent cx="5267325" cy="2486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2486025"/>
                    </a:xfrm>
                    <a:prstGeom prst="rect">
                      <a:avLst/>
                    </a:prstGeom>
                    <a:noFill/>
                    <a:ln>
                      <a:noFill/>
                    </a:ln>
                  </pic:spPr>
                </pic:pic>
              </a:graphicData>
            </a:graphic>
          </wp:inline>
        </w:drawing>
      </w:r>
    </w:p>
    <w:p w:rsidR="00FB2011" w:rsidRDefault="00FB2011" w:rsidP="00DB2896">
      <w:pPr>
        <w:spacing w:after="0" w:line="240" w:lineRule="auto"/>
        <w:contextualSpacing/>
        <w:rPr>
          <w:sz w:val="24"/>
          <w:szCs w:val="24"/>
        </w:rPr>
      </w:pPr>
    </w:p>
    <w:p w:rsidR="00FB2011" w:rsidRDefault="006F6968" w:rsidP="006F6968">
      <w:pPr>
        <w:spacing w:after="0" w:line="240" w:lineRule="auto"/>
        <w:ind w:firstLine="720"/>
        <w:contextualSpacing/>
        <w:rPr>
          <w:sz w:val="24"/>
          <w:szCs w:val="24"/>
        </w:rPr>
      </w:pPr>
      <w:r>
        <w:rPr>
          <w:sz w:val="24"/>
          <w:szCs w:val="24"/>
        </w:rPr>
        <w:t>These are the basic data that we may obtain from the submissions with statistical methods. More information could be mined out with the in-depth ana</w:t>
      </w:r>
      <w:r w:rsidR="0046084D">
        <w:rPr>
          <w:sz w:val="24"/>
          <w:szCs w:val="24"/>
        </w:rPr>
        <w:t>lysis of the open-ended entries</w:t>
      </w:r>
      <w:r>
        <w:rPr>
          <w:sz w:val="24"/>
          <w:szCs w:val="24"/>
        </w:rPr>
        <w:t>.</w:t>
      </w:r>
    </w:p>
    <w:p w:rsidR="0046084D" w:rsidRDefault="0046084D" w:rsidP="0046084D">
      <w:pPr>
        <w:spacing w:after="0" w:line="240" w:lineRule="auto"/>
        <w:ind w:firstLine="720"/>
        <w:contextualSpacing/>
        <w:rPr>
          <w:sz w:val="24"/>
          <w:szCs w:val="24"/>
        </w:rPr>
      </w:pPr>
      <w:r>
        <w:rPr>
          <w:sz w:val="24"/>
          <w:szCs w:val="24"/>
        </w:rPr>
        <w:t>The expectations related to the SLOs were formulated in a variety of ways. The distribution is included in the below table:</w:t>
      </w:r>
    </w:p>
    <w:p w:rsidR="0046084D" w:rsidRDefault="0046084D" w:rsidP="0046084D">
      <w:pPr>
        <w:spacing w:after="0" w:line="240" w:lineRule="auto"/>
        <w:contextualSpacing/>
        <w:rPr>
          <w:sz w:val="24"/>
          <w:szCs w:val="24"/>
        </w:rPr>
      </w:pPr>
    </w:p>
    <w:p w:rsidR="0046084D" w:rsidRDefault="0046084D" w:rsidP="0046084D">
      <w:pPr>
        <w:spacing w:after="0" w:line="240" w:lineRule="auto"/>
        <w:contextualSpacing/>
        <w:rPr>
          <w:sz w:val="24"/>
          <w:szCs w:val="24"/>
        </w:rPr>
      </w:pPr>
      <w:r w:rsidRPr="005E32FF">
        <w:rPr>
          <w:noProof/>
          <w:sz w:val="24"/>
          <w:szCs w:val="24"/>
        </w:rPr>
        <w:drawing>
          <wp:inline distT="0" distB="0" distL="0" distR="0" wp14:anchorId="50C0A286" wp14:editId="0927DEDA">
            <wp:extent cx="5943600" cy="1525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525210"/>
                    </a:xfrm>
                    <a:prstGeom prst="rect">
                      <a:avLst/>
                    </a:prstGeom>
                    <a:noFill/>
                    <a:ln>
                      <a:noFill/>
                    </a:ln>
                  </pic:spPr>
                </pic:pic>
              </a:graphicData>
            </a:graphic>
          </wp:inline>
        </w:drawing>
      </w:r>
    </w:p>
    <w:p w:rsidR="0046084D" w:rsidRDefault="0046084D" w:rsidP="0046084D">
      <w:pPr>
        <w:spacing w:after="0" w:line="240" w:lineRule="auto"/>
        <w:contextualSpacing/>
        <w:rPr>
          <w:sz w:val="24"/>
          <w:szCs w:val="24"/>
        </w:rPr>
      </w:pPr>
      <w:r>
        <w:rPr>
          <w:sz w:val="24"/>
          <w:szCs w:val="24"/>
        </w:rPr>
        <w:t xml:space="preserve">Here are a few examples of entries classified as "SLO rephrased": </w:t>
      </w:r>
    </w:p>
    <w:p w:rsidR="0046084D" w:rsidRDefault="0046084D" w:rsidP="0046084D">
      <w:pPr>
        <w:spacing w:after="0" w:line="240" w:lineRule="auto"/>
        <w:ind w:firstLine="720"/>
        <w:contextualSpacing/>
        <w:rPr>
          <w:sz w:val="24"/>
          <w:szCs w:val="24"/>
        </w:rPr>
      </w:pPr>
      <w:r w:rsidRPr="00740F58">
        <w:rPr>
          <w:sz w:val="24"/>
          <w:szCs w:val="24"/>
        </w:rPr>
        <w:t>For students to articulate their knowledge of best practices with children.</w:t>
      </w:r>
    </w:p>
    <w:p w:rsidR="0046084D" w:rsidRDefault="0046084D" w:rsidP="0046084D">
      <w:pPr>
        <w:spacing w:after="0" w:line="240" w:lineRule="auto"/>
        <w:ind w:firstLine="720"/>
        <w:contextualSpacing/>
        <w:rPr>
          <w:sz w:val="24"/>
          <w:szCs w:val="24"/>
        </w:rPr>
      </w:pPr>
      <w:r w:rsidRPr="00740F58">
        <w:rPr>
          <w:sz w:val="24"/>
          <w:szCs w:val="24"/>
        </w:rPr>
        <w:t>For students to improve their knowledge and apply techniques learned in horse event competitions.</w:t>
      </w:r>
    </w:p>
    <w:p w:rsidR="0046084D" w:rsidRDefault="0046084D" w:rsidP="0046084D">
      <w:pPr>
        <w:spacing w:after="0" w:line="240" w:lineRule="auto"/>
        <w:ind w:firstLine="720"/>
        <w:contextualSpacing/>
        <w:rPr>
          <w:sz w:val="24"/>
          <w:szCs w:val="24"/>
        </w:rPr>
      </w:pPr>
      <w:r w:rsidRPr="00740F58">
        <w:rPr>
          <w:sz w:val="24"/>
          <w:szCs w:val="24"/>
        </w:rPr>
        <w:t>Students will be able to define the differences in sociopath and psychopath.</w:t>
      </w:r>
    </w:p>
    <w:p w:rsidR="0046084D" w:rsidRDefault="0046084D" w:rsidP="0046084D">
      <w:pPr>
        <w:spacing w:after="0" w:line="240" w:lineRule="auto"/>
        <w:ind w:firstLine="720"/>
        <w:contextualSpacing/>
        <w:rPr>
          <w:sz w:val="24"/>
          <w:szCs w:val="24"/>
        </w:rPr>
      </w:pPr>
      <w:r w:rsidRPr="00740F58">
        <w:rPr>
          <w:sz w:val="24"/>
          <w:szCs w:val="24"/>
        </w:rPr>
        <w:t xml:space="preserve">Understand the six classes of nutrients and their role in the body.  </w:t>
      </w:r>
    </w:p>
    <w:p w:rsidR="00FB2011" w:rsidRDefault="00FB2011" w:rsidP="00DB2896">
      <w:pPr>
        <w:spacing w:after="0" w:line="240" w:lineRule="auto"/>
        <w:contextualSpacing/>
        <w:rPr>
          <w:sz w:val="24"/>
          <w:szCs w:val="24"/>
        </w:rPr>
      </w:pPr>
    </w:p>
    <w:p w:rsidR="00C54F16" w:rsidRDefault="00C54F16" w:rsidP="008F6C8C">
      <w:pPr>
        <w:spacing w:after="0" w:line="240" w:lineRule="auto"/>
        <w:contextualSpacing/>
        <w:rPr>
          <w:sz w:val="24"/>
          <w:szCs w:val="24"/>
        </w:rPr>
      </w:pPr>
    </w:p>
    <w:sectPr w:rsidR="00C54F16">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B4A" w:rsidRDefault="00E13B4A" w:rsidP="00E13B4A">
      <w:pPr>
        <w:spacing w:after="0" w:line="240" w:lineRule="auto"/>
      </w:pPr>
      <w:r>
        <w:separator/>
      </w:r>
    </w:p>
  </w:endnote>
  <w:endnote w:type="continuationSeparator" w:id="0">
    <w:p w:rsidR="00E13B4A" w:rsidRDefault="00E13B4A" w:rsidP="00E13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641118"/>
      <w:docPartObj>
        <w:docPartGallery w:val="Page Numbers (Bottom of Page)"/>
        <w:docPartUnique/>
      </w:docPartObj>
    </w:sdtPr>
    <w:sdtEndPr>
      <w:rPr>
        <w:noProof/>
      </w:rPr>
    </w:sdtEndPr>
    <w:sdtContent>
      <w:p w:rsidR="00E13B4A" w:rsidRDefault="00E13B4A" w:rsidP="00E13B4A">
        <w:pPr>
          <w:pStyle w:val="Footer"/>
          <w:jc w:val="right"/>
        </w:pPr>
        <w:r>
          <w:fldChar w:fldCharType="begin"/>
        </w:r>
        <w:r>
          <w:instrText xml:space="preserve"> PAGE   \* MERGEFORMAT </w:instrText>
        </w:r>
        <w:r>
          <w:fldChar w:fldCharType="separate"/>
        </w:r>
        <w:r w:rsidR="00A450B8">
          <w:rPr>
            <w:noProof/>
          </w:rPr>
          <w:t>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B4A" w:rsidRDefault="00E13B4A" w:rsidP="00E13B4A">
      <w:pPr>
        <w:spacing w:after="0" w:line="240" w:lineRule="auto"/>
      </w:pPr>
      <w:r>
        <w:separator/>
      </w:r>
    </w:p>
  </w:footnote>
  <w:footnote w:type="continuationSeparator" w:id="0">
    <w:p w:rsidR="00E13B4A" w:rsidRDefault="00E13B4A" w:rsidP="00E13B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B509BB"/>
    <w:multiLevelType w:val="hybridMultilevel"/>
    <w:tmpl w:val="E5BC0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673054"/>
    <w:multiLevelType w:val="hybridMultilevel"/>
    <w:tmpl w:val="74E87038"/>
    <w:lvl w:ilvl="0" w:tplc="37F659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39A"/>
    <w:rsid w:val="000144D0"/>
    <w:rsid w:val="00047CF4"/>
    <w:rsid w:val="00064C26"/>
    <w:rsid w:val="000711E4"/>
    <w:rsid w:val="000C4FAA"/>
    <w:rsid w:val="00105F82"/>
    <w:rsid w:val="00117471"/>
    <w:rsid w:val="00132974"/>
    <w:rsid w:val="0013739A"/>
    <w:rsid w:val="0015525E"/>
    <w:rsid w:val="00155B5F"/>
    <w:rsid w:val="00157722"/>
    <w:rsid w:val="00157D28"/>
    <w:rsid w:val="001D4D9B"/>
    <w:rsid w:val="001F1F31"/>
    <w:rsid w:val="001F6171"/>
    <w:rsid w:val="00204BBB"/>
    <w:rsid w:val="002112FE"/>
    <w:rsid w:val="00221852"/>
    <w:rsid w:val="00230E8F"/>
    <w:rsid w:val="00233907"/>
    <w:rsid w:val="00246F3E"/>
    <w:rsid w:val="00263D75"/>
    <w:rsid w:val="00333584"/>
    <w:rsid w:val="003717EE"/>
    <w:rsid w:val="003731A8"/>
    <w:rsid w:val="003B4259"/>
    <w:rsid w:val="003F3EBF"/>
    <w:rsid w:val="0041160F"/>
    <w:rsid w:val="00422849"/>
    <w:rsid w:val="0042662B"/>
    <w:rsid w:val="00443948"/>
    <w:rsid w:val="0045290F"/>
    <w:rsid w:val="0046084D"/>
    <w:rsid w:val="00473342"/>
    <w:rsid w:val="004C5AF0"/>
    <w:rsid w:val="004E3543"/>
    <w:rsid w:val="004F6549"/>
    <w:rsid w:val="00535558"/>
    <w:rsid w:val="00550857"/>
    <w:rsid w:val="0055089B"/>
    <w:rsid w:val="0056014B"/>
    <w:rsid w:val="00587D73"/>
    <w:rsid w:val="005B10DD"/>
    <w:rsid w:val="00610EA8"/>
    <w:rsid w:val="006120C5"/>
    <w:rsid w:val="006C49B5"/>
    <w:rsid w:val="006F6968"/>
    <w:rsid w:val="00744911"/>
    <w:rsid w:val="00752850"/>
    <w:rsid w:val="00770946"/>
    <w:rsid w:val="007B101D"/>
    <w:rsid w:val="007E7CD9"/>
    <w:rsid w:val="008035F3"/>
    <w:rsid w:val="00804BD2"/>
    <w:rsid w:val="00805294"/>
    <w:rsid w:val="008356AF"/>
    <w:rsid w:val="008B599C"/>
    <w:rsid w:val="008C75D2"/>
    <w:rsid w:val="008F6C8C"/>
    <w:rsid w:val="00972FC3"/>
    <w:rsid w:val="009B5B8F"/>
    <w:rsid w:val="009C2CAE"/>
    <w:rsid w:val="009C3743"/>
    <w:rsid w:val="009C5850"/>
    <w:rsid w:val="009E0DDE"/>
    <w:rsid w:val="00A166C5"/>
    <w:rsid w:val="00A35C65"/>
    <w:rsid w:val="00A450B8"/>
    <w:rsid w:val="00A506F2"/>
    <w:rsid w:val="00A7655D"/>
    <w:rsid w:val="00A825A1"/>
    <w:rsid w:val="00B167F4"/>
    <w:rsid w:val="00B23132"/>
    <w:rsid w:val="00B674D6"/>
    <w:rsid w:val="00B7466F"/>
    <w:rsid w:val="00B8728A"/>
    <w:rsid w:val="00BA3D0E"/>
    <w:rsid w:val="00C03BE0"/>
    <w:rsid w:val="00C31EC4"/>
    <w:rsid w:val="00C43629"/>
    <w:rsid w:val="00C54F16"/>
    <w:rsid w:val="00C63520"/>
    <w:rsid w:val="00CA3D73"/>
    <w:rsid w:val="00CE0238"/>
    <w:rsid w:val="00DA1910"/>
    <w:rsid w:val="00DB2896"/>
    <w:rsid w:val="00E13B4A"/>
    <w:rsid w:val="00E17F9C"/>
    <w:rsid w:val="00E72F71"/>
    <w:rsid w:val="00EA1161"/>
    <w:rsid w:val="00EC76DE"/>
    <w:rsid w:val="00F16B16"/>
    <w:rsid w:val="00FB2011"/>
    <w:rsid w:val="00FC3825"/>
    <w:rsid w:val="00FE0E76"/>
    <w:rsid w:val="00FF6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9754DA-BC7D-4F12-B4F8-1C8BC89C2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39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948"/>
    <w:rPr>
      <w:rFonts w:ascii="Segoe UI" w:hAnsi="Segoe UI" w:cs="Segoe UI"/>
      <w:sz w:val="18"/>
      <w:szCs w:val="18"/>
    </w:rPr>
  </w:style>
  <w:style w:type="table" w:styleId="TableGrid">
    <w:name w:val="Table Grid"/>
    <w:basedOn w:val="TableNormal"/>
    <w:uiPriority w:val="39"/>
    <w:rsid w:val="00610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3B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B4A"/>
  </w:style>
  <w:style w:type="paragraph" w:styleId="Footer">
    <w:name w:val="footer"/>
    <w:basedOn w:val="Normal"/>
    <w:link w:val="FooterChar"/>
    <w:uiPriority w:val="99"/>
    <w:unhideWhenUsed/>
    <w:rsid w:val="00E13B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2913695">
      <w:bodyDiv w:val="1"/>
      <w:marLeft w:val="0"/>
      <w:marRight w:val="0"/>
      <w:marTop w:val="0"/>
      <w:marBottom w:val="0"/>
      <w:divBdr>
        <w:top w:val="none" w:sz="0" w:space="0" w:color="auto"/>
        <w:left w:val="none" w:sz="0" w:space="0" w:color="auto"/>
        <w:bottom w:val="none" w:sz="0" w:space="0" w:color="auto"/>
        <w:right w:val="none" w:sz="0" w:space="0" w:color="auto"/>
      </w:divBdr>
      <w:divsChild>
        <w:div w:id="1165366215">
          <w:marLeft w:val="0"/>
          <w:marRight w:val="0"/>
          <w:marTop w:val="0"/>
          <w:marBottom w:val="0"/>
          <w:divBdr>
            <w:top w:val="none" w:sz="0" w:space="0" w:color="auto"/>
            <w:left w:val="none" w:sz="0" w:space="0" w:color="auto"/>
            <w:bottom w:val="none" w:sz="0" w:space="0" w:color="auto"/>
            <w:right w:val="none" w:sz="0" w:space="0" w:color="auto"/>
          </w:divBdr>
        </w:div>
        <w:div w:id="1161846351">
          <w:marLeft w:val="0"/>
          <w:marRight w:val="0"/>
          <w:marTop w:val="0"/>
          <w:marBottom w:val="0"/>
          <w:divBdr>
            <w:top w:val="none" w:sz="0" w:space="0" w:color="auto"/>
            <w:left w:val="none" w:sz="0" w:space="0" w:color="auto"/>
            <w:bottom w:val="none" w:sz="0" w:space="0" w:color="auto"/>
            <w:right w:val="none" w:sz="0" w:space="0" w:color="auto"/>
          </w:divBdr>
        </w:div>
        <w:div w:id="1225214362">
          <w:marLeft w:val="0"/>
          <w:marRight w:val="0"/>
          <w:marTop w:val="0"/>
          <w:marBottom w:val="0"/>
          <w:divBdr>
            <w:top w:val="none" w:sz="0" w:space="0" w:color="auto"/>
            <w:left w:val="none" w:sz="0" w:space="0" w:color="auto"/>
            <w:bottom w:val="none" w:sz="0" w:space="0" w:color="auto"/>
            <w:right w:val="none" w:sz="0" w:space="0" w:color="auto"/>
          </w:divBdr>
          <w:divsChild>
            <w:div w:id="1913075337">
              <w:marLeft w:val="0"/>
              <w:marRight w:val="0"/>
              <w:marTop w:val="0"/>
              <w:marBottom w:val="0"/>
              <w:divBdr>
                <w:top w:val="none" w:sz="0" w:space="0" w:color="auto"/>
                <w:left w:val="none" w:sz="0" w:space="0" w:color="auto"/>
                <w:bottom w:val="none" w:sz="0" w:space="0" w:color="auto"/>
                <w:right w:val="none" w:sz="0" w:space="0" w:color="auto"/>
              </w:divBdr>
              <w:divsChild>
                <w:div w:id="57135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1726">
          <w:marLeft w:val="0"/>
          <w:marRight w:val="150"/>
          <w:marTop w:val="0"/>
          <w:marBottom w:val="0"/>
          <w:divBdr>
            <w:top w:val="none" w:sz="0" w:space="0" w:color="auto"/>
            <w:left w:val="none" w:sz="0" w:space="0" w:color="auto"/>
            <w:bottom w:val="none" w:sz="0" w:space="0" w:color="auto"/>
            <w:right w:val="none" w:sz="0" w:space="0" w:color="auto"/>
          </w:divBdr>
        </w:div>
        <w:div w:id="2027365733">
          <w:marLeft w:val="0"/>
          <w:marRight w:val="0"/>
          <w:marTop w:val="0"/>
          <w:marBottom w:val="0"/>
          <w:divBdr>
            <w:top w:val="none" w:sz="0" w:space="0" w:color="auto"/>
            <w:left w:val="none" w:sz="0" w:space="0" w:color="auto"/>
            <w:bottom w:val="none" w:sz="0" w:space="0" w:color="auto"/>
            <w:right w:val="none" w:sz="0" w:space="0" w:color="auto"/>
          </w:divBdr>
        </w:div>
        <w:div w:id="602498284">
          <w:marLeft w:val="0"/>
          <w:marRight w:val="0"/>
          <w:marTop w:val="0"/>
          <w:marBottom w:val="0"/>
          <w:divBdr>
            <w:top w:val="none" w:sz="0" w:space="0" w:color="auto"/>
            <w:left w:val="none" w:sz="0" w:space="0" w:color="auto"/>
            <w:bottom w:val="none" w:sz="0" w:space="0" w:color="auto"/>
            <w:right w:val="none" w:sz="0" w:space="0" w:color="auto"/>
          </w:divBdr>
          <w:divsChild>
            <w:div w:id="409816127">
              <w:marLeft w:val="0"/>
              <w:marRight w:val="0"/>
              <w:marTop w:val="0"/>
              <w:marBottom w:val="0"/>
              <w:divBdr>
                <w:top w:val="none" w:sz="0" w:space="0" w:color="auto"/>
                <w:left w:val="none" w:sz="0" w:space="0" w:color="auto"/>
                <w:bottom w:val="none" w:sz="0" w:space="0" w:color="auto"/>
                <w:right w:val="none" w:sz="0" w:space="0" w:color="auto"/>
              </w:divBdr>
              <w:divsChild>
                <w:div w:id="88306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524504">
          <w:marLeft w:val="0"/>
          <w:marRight w:val="150"/>
          <w:marTop w:val="0"/>
          <w:marBottom w:val="0"/>
          <w:divBdr>
            <w:top w:val="none" w:sz="0" w:space="0" w:color="auto"/>
            <w:left w:val="none" w:sz="0" w:space="0" w:color="auto"/>
            <w:bottom w:val="none" w:sz="0" w:space="0" w:color="auto"/>
            <w:right w:val="none" w:sz="0" w:space="0" w:color="auto"/>
          </w:divBdr>
        </w:div>
        <w:div w:id="1867256283">
          <w:marLeft w:val="0"/>
          <w:marRight w:val="0"/>
          <w:marTop w:val="0"/>
          <w:marBottom w:val="0"/>
          <w:divBdr>
            <w:top w:val="none" w:sz="0" w:space="0" w:color="auto"/>
            <w:left w:val="none" w:sz="0" w:space="0" w:color="auto"/>
            <w:bottom w:val="none" w:sz="0" w:space="0" w:color="auto"/>
            <w:right w:val="none" w:sz="0" w:space="0" w:color="auto"/>
          </w:divBdr>
        </w:div>
        <w:div w:id="97215137">
          <w:marLeft w:val="0"/>
          <w:marRight w:val="0"/>
          <w:marTop w:val="0"/>
          <w:marBottom w:val="0"/>
          <w:divBdr>
            <w:top w:val="none" w:sz="0" w:space="0" w:color="auto"/>
            <w:left w:val="none" w:sz="0" w:space="0" w:color="auto"/>
            <w:bottom w:val="none" w:sz="0" w:space="0" w:color="auto"/>
            <w:right w:val="none" w:sz="0" w:space="0" w:color="auto"/>
          </w:divBdr>
          <w:divsChild>
            <w:div w:id="340788171">
              <w:marLeft w:val="0"/>
              <w:marRight w:val="0"/>
              <w:marTop w:val="0"/>
              <w:marBottom w:val="0"/>
              <w:divBdr>
                <w:top w:val="none" w:sz="0" w:space="0" w:color="auto"/>
                <w:left w:val="none" w:sz="0" w:space="0" w:color="auto"/>
                <w:bottom w:val="none" w:sz="0" w:space="0" w:color="auto"/>
                <w:right w:val="none" w:sz="0" w:space="0" w:color="auto"/>
              </w:divBdr>
              <w:divsChild>
                <w:div w:id="5028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52165">
          <w:marLeft w:val="0"/>
          <w:marRight w:val="150"/>
          <w:marTop w:val="0"/>
          <w:marBottom w:val="0"/>
          <w:divBdr>
            <w:top w:val="none" w:sz="0" w:space="0" w:color="auto"/>
            <w:left w:val="none" w:sz="0" w:space="0" w:color="auto"/>
            <w:bottom w:val="none" w:sz="0" w:space="0" w:color="auto"/>
            <w:right w:val="none" w:sz="0" w:space="0" w:color="auto"/>
          </w:divBdr>
        </w:div>
        <w:div w:id="251206157">
          <w:marLeft w:val="0"/>
          <w:marRight w:val="0"/>
          <w:marTop w:val="0"/>
          <w:marBottom w:val="0"/>
          <w:divBdr>
            <w:top w:val="none" w:sz="0" w:space="0" w:color="auto"/>
            <w:left w:val="none" w:sz="0" w:space="0" w:color="auto"/>
            <w:bottom w:val="none" w:sz="0" w:space="0" w:color="auto"/>
            <w:right w:val="none" w:sz="0" w:space="0" w:color="auto"/>
          </w:divBdr>
        </w:div>
        <w:div w:id="1124277123">
          <w:marLeft w:val="0"/>
          <w:marRight w:val="0"/>
          <w:marTop w:val="0"/>
          <w:marBottom w:val="0"/>
          <w:divBdr>
            <w:top w:val="none" w:sz="0" w:space="0" w:color="auto"/>
            <w:left w:val="none" w:sz="0" w:space="0" w:color="auto"/>
            <w:bottom w:val="none" w:sz="0" w:space="0" w:color="auto"/>
            <w:right w:val="none" w:sz="0" w:space="0" w:color="auto"/>
          </w:divBdr>
          <w:divsChild>
            <w:div w:id="329717126">
              <w:marLeft w:val="0"/>
              <w:marRight w:val="0"/>
              <w:marTop w:val="0"/>
              <w:marBottom w:val="0"/>
              <w:divBdr>
                <w:top w:val="none" w:sz="0" w:space="0" w:color="auto"/>
                <w:left w:val="none" w:sz="0" w:space="0" w:color="auto"/>
                <w:bottom w:val="none" w:sz="0" w:space="0" w:color="auto"/>
                <w:right w:val="none" w:sz="0" w:space="0" w:color="auto"/>
              </w:divBdr>
              <w:divsChild>
                <w:div w:id="1263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2658">
          <w:marLeft w:val="0"/>
          <w:marRight w:val="150"/>
          <w:marTop w:val="0"/>
          <w:marBottom w:val="0"/>
          <w:divBdr>
            <w:top w:val="none" w:sz="0" w:space="0" w:color="auto"/>
            <w:left w:val="none" w:sz="0" w:space="0" w:color="auto"/>
            <w:bottom w:val="none" w:sz="0" w:space="0" w:color="auto"/>
            <w:right w:val="none" w:sz="0" w:space="0" w:color="auto"/>
          </w:divBdr>
        </w:div>
        <w:div w:id="1930507659">
          <w:marLeft w:val="0"/>
          <w:marRight w:val="0"/>
          <w:marTop w:val="0"/>
          <w:marBottom w:val="0"/>
          <w:divBdr>
            <w:top w:val="none" w:sz="0" w:space="0" w:color="auto"/>
            <w:left w:val="none" w:sz="0" w:space="0" w:color="auto"/>
            <w:bottom w:val="none" w:sz="0" w:space="0" w:color="auto"/>
            <w:right w:val="none" w:sz="0" w:space="0" w:color="auto"/>
          </w:divBdr>
        </w:div>
        <w:div w:id="257371965">
          <w:marLeft w:val="0"/>
          <w:marRight w:val="0"/>
          <w:marTop w:val="0"/>
          <w:marBottom w:val="0"/>
          <w:divBdr>
            <w:top w:val="none" w:sz="0" w:space="0" w:color="auto"/>
            <w:left w:val="none" w:sz="0" w:space="0" w:color="auto"/>
            <w:bottom w:val="none" w:sz="0" w:space="0" w:color="auto"/>
            <w:right w:val="none" w:sz="0" w:space="0" w:color="auto"/>
          </w:divBdr>
          <w:divsChild>
            <w:div w:id="1449735335">
              <w:marLeft w:val="0"/>
              <w:marRight w:val="0"/>
              <w:marTop w:val="0"/>
              <w:marBottom w:val="0"/>
              <w:divBdr>
                <w:top w:val="none" w:sz="0" w:space="0" w:color="auto"/>
                <w:left w:val="none" w:sz="0" w:space="0" w:color="auto"/>
                <w:bottom w:val="none" w:sz="0" w:space="0" w:color="auto"/>
                <w:right w:val="none" w:sz="0" w:space="0" w:color="auto"/>
              </w:divBdr>
              <w:divsChild>
                <w:div w:id="62397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54647">
          <w:marLeft w:val="0"/>
          <w:marRight w:val="150"/>
          <w:marTop w:val="0"/>
          <w:marBottom w:val="0"/>
          <w:divBdr>
            <w:top w:val="none" w:sz="0" w:space="0" w:color="auto"/>
            <w:left w:val="none" w:sz="0" w:space="0" w:color="auto"/>
            <w:bottom w:val="none" w:sz="0" w:space="0" w:color="auto"/>
            <w:right w:val="none" w:sz="0" w:space="0" w:color="auto"/>
          </w:divBdr>
        </w:div>
        <w:div w:id="1698966309">
          <w:marLeft w:val="0"/>
          <w:marRight w:val="0"/>
          <w:marTop w:val="0"/>
          <w:marBottom w:val="0"/>
          <w:divBdr>
            <w:top w:val="none" w:sz="0" w:space="0" w:color="auto"/>
            <w:left w:val="none" w:sz="0" w:space="0" w:color="auto"/>
            <w:bottom w:val="none" w:sz="0" w:space="0" w:color="auto"/>
            <w:right w:val="none" w:sz="0" w:space="0" w:color="auto"/>
          </w:divBdr>
        </w:div>
        <w:div w:id="1822694485">
          <w:marLeft w:val="0"/>
          <w:marRight w:val="0"/>
          <w:marTop w:val="0"/>
          <w:marBottom w:val="0"/>
          <w:divBdr>
            <w:top w:val="none" w:sz="0" w:space="0" w:color="auto"/>
            <w:left w:val="none" w:sz="0" w:space="0" w:color="auto"/>
            <w:bottom w:val="none" w:sz="0" w:space="0" w:color="auto"/>
            <w:right w:val="none" w:sz="0" w:space="0" w:color="auto"/>
          </w:divBdr>
          <w:divsChild>
            <w:div w:id="215312948">
              <w:marLeft w:val="0"/>
              <w:marRight w:val="0"/>
              <w:marTop w:val="0"/>
              <w:marBottom w:val="0"/>
              <w:divBdr>
                <w:top w:val="none" w:sz="0" w:space="0" w:color="auto"/>
                <w:left w:val="none" w:sz="0" w:space="0" w:color="auto"/>
                <w:bottom w:val="none" w:sz="0" w:space="0" w:color="auto"/>
                <w:right w:val="none" w:sz="0" w:space="0" w:color="auto"/>
              </w:divBdr>
              <w:divsChild>
                <w:div w:id="117487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4156">
          <w:marLeft w:val="0"/>
          <w:marRight w:val="150"/>
          <w:marTop w:val="0"/>
          <w:marBottom w:val="0"/>
          <w:divBdr>
            <w:top w:val="none" w:sz="0" w:space="0" w:color="auto"/>
            <w:left w:val="none" w:sz="0" w:space="0" w:color="auto"/>
            <w:bottom w:val="none" w:sz="0" w:space="0" w:color="auto"/>
            <w:right w:val="none" w:sz="0" w:space="0" w:color="auto"/>
          </w:divBdr>
        </w:div>
        <w:div w:id="1989432364">
          <w:marLeft w:val="0"/>
          <w:marRight w:val="0"/>
          <w:marTop w:val="0"/>
          <w:marBottom w:val="0"/>
          <w:divBdr>
            <w:top w:val="none" w:sz="0" w:space="0" w:color="auto"/>
            <w:left w:val="none" w:sz="0" w:space="0" w:color="auto"/>
            <w:bottom w:val="none" w:sz="0" w:space="0" w:color="auto"/>
            <w:right w:val="none" w:sz="0" w:space="0" w:color="auto"/>
          </w:divBdr>
        </w:div>
        <w:div w:id="174156493">
          <w:marLeft w:val="0"/>
          <w:marRight w:val="0"/>
          <w:marTop w:val="0"/>
          <w:marBottom w:val="0"/>
          <w:divBdr>
            <w:top w:val="none" w:sz="0" w:space="0" w:color="auto"/>
            <w:left w:val="none" w:sz="0" w:space="0" w:color="auto"/>
            <w:bottom w:val="none" w:sz="0" w:space="0" w:color="auto"/>
            <w:right w:val="none" w:sz="0" w:space="0" w:color="auto"/>
          </w:divBdr>
          <w:divsChild>
            <w:div w:id="309479900">
              <w:marLeft w:val="0"/>
              <w:marRight w:val="0"/>
              <w:marTop w:val="0"/>
              <w:marBottom w:val="0"/>
              <w:divBdr>
                <w:top w:val="none" w:sz="0" w:space="0" w:color="auto"/>
                <w:left w:val="none" w:sz="0" w:space="0" w:color="auto"/>
                <w:bottom w:val="none" w:sz="0" w:space="0" w:color="auto"/>
                <w:right w:val="none" w:sz="0" w:space="0" w:color="auto"/>
              </w:divBdr>
              <w:divsChild>
                <w:div w:id="75355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66015">
          <w:marLeft w:val="0"/>
          <w:marRight w:val="150"/>
          <w:marTop w:val="0"/>
          <w:marBottom w:val="0"/>
          <w:divBdr>
            <w:top w:val="none" w:sz="0" w:space="0" w:color="auto"/>
            <w:left w:val="none" w:sz="0" w:space="0" w:color="auto"/>
            <w:bottom w:val="none" w:sz="0" w:space="0" w:color="auto"/>
            <w:right w:val="none" w:sz="0" w:space="0" w:color="auto"/>
          </w:divBdr>
        </w:div>
        <w:div w:id="686057024">
          <w:marLeft w:val="0"/>
          <w:marRight w:val="0"/>
          <w:marTop w:val="0"/>
          <w:marBottom w:val="0"/>
          <w:divBdr>
            <w:top w:val="none" w:sz="0" w:space="0" w:color="auto"/>
            <w:left w:val="none" w:sz="0" w:space="0" w:color="auto"/>
            <w:bottom w:val="none" w:sz="0" w:space="0" w:color="auto"/>
            <w:right w:val="none" w:sz="0" w:space="0" w:color="auto"/>
          </w:divBdr>
        </w:div>
        <w:div w:id="2044206947">
          <w:marLeft w:val="0"/>
          <w:marRight w:val="0"/>
          <w:marTop w:val="0"/>
          <w:marBottom w:val="0"/>
          <w:divBdr>
            <w:top w:val="none" w:sz="0" w:space="0" w:color="auto"/>
            <w:left w:val="none" w:sz="0" w:space="0" w:color="auto"/>
            <w:bottom w:val="none" w:sz="0" w:space="0" w:color="auto"/>
            <w:right w:val="none" w:sz="0" w:space="0" w:color="auto"/>
          </w:divBdr>
          <w:divsChild>
            <w:div w:id="1255475771">
              <w:marLeft w:val="0"/>
              <w:marRight w:val="0"/>
              <w:marTop w:val="0"/>
              <w:marBottom w:val="0"/>
              <w:divBdr>
                <w:top w:val="none" w:sz="0" w:space="0" w:color="auto"/>
                <w:left w:val="none" w:sz="0" w:space="0" w:color="auto"/>
                <w:bottom w:val="none" w:sz="0" w:space="0" w:color="auto"/>
                <w:right w:val="none" w:sz="0" w:space="0" w:color="auto"/>
              </w:divBdr>
              <w:divsChild>
                <w:div w:id="153407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533746">
          <w:marLeft w:val="0"/>
          <w:marRight w:val="150"/>
          <w:marTop w:val="0"/>
          <w:marBottom w:val="0"/>
          <w:divBdr>
            <w:top w:val="none" w:sz="0" w:space="0" w:color="auto"/>
            <w:left w:val="none" w:sz="0" w:space="0" w:color="auto"/>
            <w:bottom w:val="none" w:sz="0" w:space="0" w:color="auto"/>
            <w:right w:val="none" w:sz="0" w:space="0" w:color="auto"/>
          </w:divBdr>
        </w:div>
        <w:div w:id="973170244">
          <w:marLeft w:val="0"/>
          <w:marRight w:val="0"/>
          <w:marTop w:val="0"/>
          <w:marBottom w:val="0"/>
          <w:divBdr>
            <w:top w:val="none" w:sz="0" w:space="0" w:color="auto"/>
            <w:left w:val="none" w:sz="0" w:space="0" w:color="auto"/>
            <w:bottom w:val="none" w:sz="0" w:space="0" w:color="auto"/>
            <w:right w:val="none" w:sz="0" w:space="0" w:color="auto"/>
          </w:divBdr>
        </w:div>
        <w:div w:id="1736851716">
          <w:marLeft w:val="0"/>
          <w:marRight w:val="0"/>
          <w:marTop w:val="0"/>
          <w:marBottom w:val="0"/>
          <w:divBdr>
            <w:top w:val="none" w:sz="0" w:space="0" w:color="auto"/>
            <w:left w:val="none" w:sz="0" w:space="0" w:color="auto"/>
            <w:bottom w:val="none" w:sz="0" w:space="0" w:color="auto"/>
            <w:right w:val="none" w:sz="0" w:space="0" w:color="auto"/>
          </w:divBdr>
          <w:divsChild>
            <w:div w:id="1099176137">
              <w:marLeft w:val="0"/>
              <w:marRight w:val="0"/>
              <w:marTop w:val="0"/>
              <w:marBottom w:val="0"/>
              <w:divBdr>
                <w:top w:val="none" w:sz="0" w:space="0" w:color="auto"/>
                <w:left w:val="none" w:sz="0" w:space="0" w:color="auto"/>
                <w:bottom w:val="none" w:sz="0" w:space="0" w:color="auto"/>
                <w:right w:val="none" w:sz="0" w:space="0" w:color="auto"/>
              </w:divBdr>
              <w:divsChild>
                <w:div w:id="1807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49664">
          <w:marLeft w:val="0"/>
          <w:marRight w:val="150"/>
          <w:marTop w:val="0"/>
          <w:marBottom w:val="0"/>
          <w:divBdr>
            <w:top w:val="none" w:sz="0" w:space="0" w:color="auto"/>
            <w:left w:val="none" w:sz="0" w:space="0" w:color="auto"/>
            <w:bottom w:val="none" w:sz="0" w:space="0" w:color="auto"/>
            <w:right w:val="none" w:sz="0" w:space="0" w:color="auto"/>
          </w:divBdr>
        </w:div>
        <w:div w:id="63726625">
          <w:marLeft w:val="0"/>
          <w:marRight w:val="0"/>
          <w:marTop w:val="0"/>
          <w:marBottom w:val="0"/>
          <w:divBdr>
            <w:top w:val="none" w:sz="0" w:space="0" w:color="auto"/>
            <w:left w:val="none" w:sz="0" w:space="0" w:color="auto"/>
            <w:bottom w:val="none" w:sz="0" w:space="0" w:color="auto"/>
            <w:right w:val="none" w:sz="0" w:space="0" w:color="auto"/>
          </w:divBdr>
        </w:div>
        <w:div w:id="1901667218">
          <w:marLeft w:val="0"/>
          <w:marRight w:val="0"/>
          <w:marTop w:val="0"/>
          <w:marBottom w:val="0"/>
          <w:divBdr>
            <w:top w:val="none" w:sz="0" w:space="0" w:color="auto"/>
            <w:left w:val="none" w:sz="0" w:space="0" w:color="auto"/>
            <w:bottom w:val="none" w:sz="0" w:space="0" w:color="auto"/>
            <w:right w:val="none" w:sz="0" w:space="0" w:color="auto"/>
          </w:divBdr>
          <w:divsChild>
            <w:div w:id="1156728870">
              <w:marLeft w:val="0"/>
              <w:marRight w:val="0"/>
              <w:marTop w:val="0"/>
              <w:marBottom w:val="0"/>
              <w:divBdr>
                <w:top w:val="none" w:sz="0" w:space="0" w:color="auto"/>
                <w:left w:val="none" w:sz="0" w:space="0" w:color="auto"/>
                <w:bottom w:val="none" w:sz="0" w:space="0" w:color="auto"/>
                <w:right w:val="none" w:sz="0" w:space="0" w:color="auto"/>
              </w:divBdr>
              <w:divsChild>
                <w:div w:id="19496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8640">
          <w:marLeft w:val="0"/>
          <w:marRight w:val="150"/>
          <w:marTop w:val="0"/>
          <w:marBottom w:val="0"/>
          <w:divBdr>
            <w:top w:val="none" w:sz="0" w:space="0" w:color="auto"/>
            <w:left w:val="none" w:sz="0" w:space="0" w:color="auto"/>
            <w:bottom w:val="none" w:sz="0" w:space="0" w:color="auto"/>
            <w:right w:val="none" w:sz="0" w:space="0" w:color="auto"/>
          </w:divBdr>
        </w:div>
        <w:div w:id="775095363">
          <w:marLeft w:val="0"/>
          <w:marRight w:val="0"/>
          <w:marTop w:val="0"/>
          <w:marBottom w:val="0"/>
          <w:divBdr>
            <w:top w:val="none" w:sz="0" w:space="0" w:color="auto"/>
            <w:left w:val="none" w:sz="0" w:space="0" w:color="auto"/>
            <w:bottom w:val="none" w:sz="0" w:space="0" w:color="auto"/>
            <w:right w:val="none" w:sz="0" w:space="0" w:color="auto"/>
          </w:divBdr>
        </w:div>
        <w:div w:id="328754238">
          <w:marLeft w:val="0"/>
          <w:marRight w:val="0"/>
          <w:marTop w:val="0"/>
          <w:marBottom w:val="0"/>
          <w:divBdr>
            <w:top w:val="none" w:sz="0" w:space="0" w:color="auto"/>
            <w:left w:val="none" w:sz="0" w:space="0" w:color="auto"/>
            <w:bottom w:val="none" w:sz="0" w:space="0" w:color="auto"/>
            <w:right w:val="none" w:sz="0" w:space="0" w:color="auto"/>
          </w:divBdr>
          <w:divsChild>
            <w:div w:id="1728333266">
              <w:marLeft w:val="0"/>
              <w:marRight w:val="0"/>
              <w:marTop w:val="0"/>
              <w:marBottom w:val="0"/>
              <w:divBdr>
                <w:top w:val="none" w:sz="0" w:space="0" w:color="auto"/>
                <w:left w:val="none" w:sz="0" w:space="0" w:color="auto"/>
                <w:bottom w:val="none" w:sz="0" w:space="0" w:color="auto"/>
                <w:right w:val="none" w:sz="0" w:space="0" w:color="auto"/>
              </w:divBdr>
              <w:divsChild>
                <w:div w:id="21295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2995">
          <w:marLeft w:val="0"/>
          <w:marRight w:val="150"/>
          <w:marTop w:val="0"/>
          <w:marBottom w:val="0"/>
          <w:divBdr>
            <w:top w:val="none" w:sz="0" w:space="0" w:color="auto"/>
            <w:left w:val="none" w:sz="0" w:space="0" w:color="auto"/>
            <w:bottom w:val="none" w:sz="0" w:space="0" w:color="auto"/>
            <w:right w:val="none" w:sz="0" w:space="0" w:color="auto"/>
          </w:divBdr>
        </w:div>
        <w:div w:id="1966040660">
          <w:marLeft w:val="0"/>
          <w:marRight w:val="0"/>
          <w:marTop w:val="0"/>
          <w:marBottom w:val="0"/>
          <w:divBdr>
            <w:top w:val="none" w:sz="0" w:space="0" w:color="auto"/>
            <w:left w:val="none" w:sz="0" w:space="0" w:color="auto"/>
            <w:bottom w:val="none" w:sz="0" w:space="0" w:color="auto"/>
            <w:right w:val="none" w:sz="0" w:space="0" w:color="auto"/>
          </w:divBdr>
        </w:div>
        <w:div w:id="2031490462">
          <w:marLeft w:val="0"/>
          <w:marRight w:val="0"/>
          <w:marTop w:val="0"/>
          <w:marBottom w:val="0"/>
          <w:divBdr>
            <w:top w:val="none" w:sz="0" w:space="0" w:color="auto"/>
            <w:left w:val="none" w:sz="0" w:space="0" w:color="auto"/>
            <w:bottom w:val="none" w:sz="0" w:space="0" w:color="auto"/>
            <w:right w:val="none" w:sz="0" w:space="0" w:color="auto"/>
          </w:divBdr>
          <w:divsChild>
            <w:div w:id="1037775782">
              <w:marLeft w:val="0"/>
              <w:marRight w:val="0"/>
              <w:marTop w:val="0"/>
              <w:marBottom w:val="0"/>
              <w:divBdr>
                <w:top w:val="none" w:sz="0" w:space="0" w:color="auto"/>
                <w:left w:val="none" w:sz="0" w:space="0" w:color="auto"/>
                <w:bottom w:val="none" w:sz="0" w:space="0" w:color="auto"/>
                <w:right w:val="none" w:sz="0" w:space="0" w:color="auto"/>
              </w:divBdr>
              <w:divsChild>
                <w:div w:id="101103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04007">
          <w:marLeft w:val="0"/>
          <w:marRight w:val="150"/>
          <w:marTop w:val="0"/>
          <w:marBottom w:val="0"/>
          <w:divBdr>
            <w:top w:val="none" w:sz="0" w:space="0" w:color="auto"/>
            <w:left w:val="none" w:sz="0" w:space="0" w:color="auto"/>
            <w:bottom w:val="none" w:sz="0" w:space="0" w:color="auto"/>
            <w:right w:val="none" w:sz="0" w:space="0" w:color="auto"/>
          </w:divBdr>
        </w:div>
        <w:div w:id="22750900">
          <w:marLeft w:val="0"/>
          <w:marRight w:val="0"/>
          <w:marTop w:val="0"/>
          <w:marBottom w:val="0"/>
          <w:divBdr>
            <w:top w:val="none" w:sz="0" w:space="0" w:color="auto"/>
            <w:left w:val="none" w:sz="0" w:space="0" w:color="auto"/>
            <w:bottom w:val="none" w:sz="0" w:space="0" w:color="auto"/>
            <w:right w:val="none" w:sz="0" w:space="0" w:color="auto"/>
          </w:divBdr>
        </w:div>
        <w:div w:id="136843383">
          <w:marLeft w:val="0"/>
          <w:marRight w:val="0"/>
          <w:marTop w:val="0"/>
          <w:marBottom w:val="0"/>
          <w:divBdr>
            <w:top w:val="none" w:sz="0" w:space="0" w:color="auto"/>
            <w:left w:val="none" w:sz="0" w:space="0" w:color="auto"/>
            <w:bottom w:val="none" w:sz="0" w:space="0" w:color="auto"/>
            <w:right w:val="none" w:sz="0" w:space="0" w:color="auto"/>
          </w:divBdr>
          <w:divsChild>
            <w:div w:id="1546482429">
              <w:marLeft w:val="0"/>
              <w:marRight w:val="0"/>
              <w:marTop w:val="0"/>
              <w:marBottom w:val="0"/>
              <w:divBdr>
                <w:top w:val="none" w:sz="0" w:space="0" w:color="auto"/>
                <w:left w:val="none" w:sz="0" w:space="0" w:color="auto"/>
                <w:bottom w:val="none" w:sz="0" w:space="0" w:color="auto"/>
                <w:right w:val="none" w:sz="0" w:space="0" w:color="auto"/>
              </w:divBdr>
              <w:divsChild>
                <w:div w:id="122533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60119">
          <w:marLeft w:val="0"/>
          <w:marRight w:val="150"/>
          <w:marTop w:val="0"/>
          <w:marBottom w:val="0"/>
          <w:divBdr>
            <w:top w:val="none" w:sz="0" w:space="0" w:color="auto"/>
            <w:left w:val="none" w:sz="0" w:space="0" w:color="auto"/>
            <w:bottom w:val="none" w:sz="0" w:space="0" w:color="auto"/>
            <w:right w:val="none" w:sz="0" w:space="0" w:color="auto"/>
          </w:divBdr>
        </w:div>
        <w:div w:id="794106395">
          <w:marLeft w:val="0"/>
          <w:marRight w:val="0"/>
          <w:marTop w:val="0"/>
          <w:marBottom w:val="0"/>
          <w:divBdr>
            <w:top w:val="none" w:sz="0" w:space="0" w:color="auto"/>
            <w:left w:val="none" w:sz="0" w:space="0" w:color="auto"/>
            <w:bottom w:val="none" w:sz="0" w:space="0" w:color="auto"/>
            <w:right w:val="none" w:sz="0" w:space="0" w:color="auto"/>
          </w:divBdr>
        </w:div>
        <w:div w:id="1505583604">
          <w:marLeft w:val="0"/>
          <w:marRight w:val="0"/>
          <w:marTop w:val="0"/>
          <w:marBottom w:val="0"/>
          <w:divBdr>
            <w:top w:val="none" w:sz="0" w:space="0" w:color="auto"/>
            <w:left w:val="none" w:sz="0" w:space="0" w:color="auto"/>
            <w:bottom w:val="none" w:sz="0" w:space="0" w:color="auto"/>
            <w:right w:val="none" w:sz="0" w:space="0" w:color="auto"/>
          </w:divBdr>
          <w:divsChild>
            <w:div w:id="1334798943">
              <w:marLeft w:val="0"/>
              <w:marRight w:val="0"/>
              <w:marTop w:val="0"/>
              <w:marBottom w:val="0"/>
              <w:divBdr>
                <w:top w:val="none" w:sz="0" w:space="0" w:color="auto"/>
                <w:left w:val="none" w:sz="0" w:space="0" w:color="auto"/>
                <w:bottom w:val="none" w:sz="0" w:space="0" w:color="auto"/>
                <w:right w:val="none" w:sz="0" w:space="0" w:color="auto"/>
              </w:divBdr>
              <w:divsChild>
                <w:div w:id="36884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5397">
          <w:marLeft w:val="0"/>
          <w:marRight w:val="150"/>
          <w:marTop w:val="0"/>
          <w:marBottom w:val="0"/>
          <w:divBdr>
            <w:top w:val="none" w:sz="0" w:space="0" w:color="auto"/>
            <w:left w:val="none" w:sz="0" w:space="0" w:color="auto"/>
            <w:bottom w:val="none" w:sz="0" w:space="0" w:color="auto"/>
            <w:right w:val="none" w:sz="0" w:space="0" w:color="auto"/>
          </w:divBdr>
        </w:div>
        <w:div w:id="1899779377">
          <w:marLeft w:val="0"/>
          <w:marRight w:val="0"/>
          <w:marTop w:val="0"/>
          <w:marBottom w:val="0"/>
          <w:divBdr>
            <w:top w:val="none" w:sz="0" w:space="0" w:color="auto"/>
            <w:left w:val="none" w:sz="0" w:space="0" w:color="auto"/>
            <w:bottom w:val="none" w:sz="0" w:space="0" w:color="auto"/>
            <w:right w:val="none" w:sz="0" w:space="0" w:color="auto"/>
          </w:divBdr>
        </w:div>
        <w:div w:id="1930964285">
          <w:marLeft w:val="0"/>
          <w:marRight w:val="0"/>
          <w:marTop w:val="0"/>
          <w:marBottom w:val="0"/>
          <w:divBdr>
            <w:top w:val="none" w:sz="0" w:space="0" w:color="auto"/>
            <w:left w:val="none" w:sz="0" w:space="0" w:color="auto"/>
            <w:bottom w:val="none" w:sz="0" w:space="0" w:color="auto"/>
            <w:right w:val="none" w:sz="0" w:space="0" w:color="auto"/>
          </w:divBdr>
          <w:divsChild>
            <w:div w:id="1562132224">
              <w:marLeft w:val="0"/>
              <w:marRight w:val="0"/>
              <w:marTop w:val="0"/>
              <w:marBottom w:val="0"/>
              <w:divBdr>
                <w:top w:val="none" w:sz="0" w:space="0" w:color="auto"/>
                <w:left w:val="none" w:sz="0" w:space="0" w:color="auto"/>
                <w:bottom w:val="none" w:sz="0" w:space="0" w:color="auto"/>
                <w:right w:val="none" w:sz="0" w:space="0" w:color="auto"/>
              </w:divBdr>
              <w:divsChild>
                <w:div w:id="15791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5089">
          <w:marLeft w:val="0"/>
          <w:marRight w:val="150"/>
          <w:marTop w:val="0"/>
          <w:marBottom w:val="0"/>
          <w:divBdr>
            <w:top w:val="none" w:sz="0" w:space="0" w:color="auto"/>
            <w:left w:val="none" w:sz="0" w:space="0" w:color="auto"/>
            <w:bottom w:val="none" w:sz="0" w:space="0" w:color="auto"/>
            <w:right w:val="none" w:sz="0" w:space="0" w:color="auto"/>
          </w:divBdr>
        </w:div>
        <w:div w:id="1101492378">
          <w:marLeft w:val="0"/>
          <w:marRight w:val="0"/>
          <w:marTop w:val="0"/>
          <w:marBottom w:val="0"/>
          <w:divBdr>
            <w:top w:val="none" w:sz="0" w:space="0" w:color="auto"/>
            <w:left w:val="none" w:sz="0" w:space="0" w:color="auto"/>
            <w:bottom w:val="none" w:sz="0" w:space="0" w:color="auto"/>
            <w:right w:val="none" w:sz="0" w:space="0" w:color="auto"/>
          </w:divBdr>
        </w:div>
        <w:div w:id="785583043">
          <w:marLeft w:val="0"/>
          <w:marRight w:val="0"/>
          <w:marTop w:val="0"/>
          <w:marBottom w:val="0"/>
          <w:divBdr>
            <w:top w:val="none" w:sz="0" w:space="0" w:color="auto"/>
            <w:left w:val="none" w:sz="0" w:space="0" w:color="auto"/>
            <w:bottom w:val="none" w:sz="0" w:space="0" w:color="auto"/>
            <w:right w:val="none" w:sz="0" w:space="0" w:color="auto"/>
          </w:divBdr>
          <w:divsChild>
            <w:div w:id="545532075">
              <w:marLeft w:val="0"/>
              <w:marRight w:val="0"/>
              <w:marTop w:val="0"/>
              <w:marBottom w:val="0"/>
              <w:divBdr>
                <w:top w:val="none" w:sz="0" w:space="0" w:color="auto"/>
                <w:left w:val="none" w:sz="0" w:space="0" w:color="auto"/>
                <w:bottom w:val="none" w:sz="0" w:space="0" w:color="auto"/>
                <w:right w:val="none" w:sz="0" w:space="0" w:color="auto"/>
              </w:divBdr>
              <w:divsChild>
                <w:div w:id="161521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67751">
          <w:marLeft w:val="0"/>
          <w:marRight w:val="150"/>
          <w:marTop w:val="0"/>
          <w:marBottom w:val="0"/>
          <w:divBdr>
            <w:top w:val="none" w:sz="0" w:space="0" w:color="auto"/>
            <w:left w:val="none" w:sz="0" w:space="0" w:color="auto"/>
            <w:bottom w:val="none" w:sz="0" w:space="0" w:color="auto"/>
            <w:right w:val="none" w:sz="0" w:space="0" w:color="auto"/>
          </w:divBdr>
        </w:div>
        <w:div w:id="447552494">
          <w:marLeft w:val="0"/>
          <w:marRight w:val="0"/>
          <w:marTop w:val="0"/>
          <w:marBottom w:val="0"/>
          <w:divBdr>
            <w:top w:val="none" w:sz="0" w:space="0" w:color="auto"/>
            <w:left w:val="none" w:sz="0" w:space="0" w:color="auto"/>
            <w:bottom w:val="none" w:sz="0" w:space="0" w:color="auto"/>
            <w:right w:val="none" w:sz="0" w:space="0" w:color="auto"/>
          </w:divBdr>
        </w:div>
        <w:div w:id="326980856">
          <w:marLeft w:val="0"/>
          <w:marRight w:val="0"/>
          <w:marTop w:val="0"/>
          <w:marBottom w:val="0"/>
          <w:divBdr>
            <w:top w:val="none" w:sz="0" w:space="0" w:color="auto"/>
            <w:left w:val="none" w:sz="0" w:space="0" w:color="auto"/>
            <w:bottom w:val="none" w:sz="0" w:space="0" w:color="auto"/>
            <w:right w:val="none" w:sz="0" w:space="0" w:color="auto"/>
          </w:divBdr>
          <w:divsChild>
            <w:div w:id="1510292535">
              <w:marLeft w:val="0"/>
              <w:marRight w:val="0"/>
              <w:marTop w:val="0"/>
              <w:marBottom w:val="0"/>
              <w:divBdr>
                <w:top w:val="none" w:sz="0" w:space="0" w:color="auto"/>
                <w:left w:val="none" w:sz="0" w:space="0" w:color="auto"/>
                <w:bottom w:val="none" w:sz="0" w:space="0" w:color="auto"/>
                <w:right w:val="none" w:sz="0" w:space="0" w:color="auto"/>
              </w:divBdr>
              <w:divsChild>
                <w:div w:id="16182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099">
          <w:marLeft w:val="0"/>
          <w:marRight w:val="150"/>
          <w:marTop w:val="0"/>
          <w:marBottom w:val="0"/>
          <w:divBdr>
            <w:top w:val="none" w:sz="0" w:space="0" w:color="auto"/>
            <w:left w:val="none" w:sz="0" w:space="0" w:color="auto"/>
            <w:bottom w:val="none" w:sz="0" w:space="0" w:color="auto"/>
            <w:right w:val="none" w:sz="0" w:space="0" w:color="auto"/>
          </w:divBdr>
        </w:div>
        <w:div w:id="231817687">
          <w:marLeft w:val="0"/>
          <w:marRight w:val="0"/>
          <w:marTop w:val="0"/>
          <w:marBottom w:val="0"/>
          <w:divBdr>
            <w:top w:val="none" w:sz="0" w:space="0" w:color="auto"/>
            <w:left w:val="none" w:sz="0" w:space="0" w:color="auto"/>
            <w:bottom w:val="none" w:sz="0" w:space="0" w:color="auto"/>
            <w:right w:val="none" w:sz="0" w:space="0" w:color="auto"/>
          </w:divBdr>
        </w:div>
        <w:div w:id="1718577751">
          <w:marLeft w:val="0"/>
          <w:marRight w:val="0"/>
          <w:marTop w:val="0"/>
          <w:marBottom w:val="0"/>
          <w:divBdr>
            <w:top w:val="none" w:sz="0" w:space="0" w:color="auto"/>
            <w:left w:val="none" w:sz="0" w:space="0" w:color="auto"/>
            <w:bottom w:val="none" w:sz="0" w:space="0" w:color="auto"/>
            <w:right w:val="none" w:sz="0" w:space="0" w:color="auto"/>
          </w:divBdr>
          <w:divsChild>
            <w:div w:id="834876262">
              <w:marLeft w:val="0"/>
              <w:marRight w:val="0"/>
              <w:marTop w:val="0"/>
              <w:marBottom w:val="0"/>
              <w:divBdr>
                <w:top w:val="none" w:sz="0" w:space="0" w:color="auto"/>
                <w:left w:val="none" w:sz="0" w:space="0" w:color="auto"/>
                <w:bottom w:val="none" w:sz="0" w:space="0" w:color="auto"/>
                <w:right w:val="none" w:sz="0" w:space="0" w:color="auto"/>
              </w:divBdr>
              <w:divsChild>
                <w:div w:id="16085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626197">
          <w:marLeft w:val="0"/>
          <w:marRight w:val="150"/>
          <w:marTop w:val="0"/>
          <w:marBottom w:val="0"/>
          <w:divBdr>
            <w:top w:val="none" w:sz="0" w:space="0" w:color="auto"/>
            <w:left w:val="none" w:sz="0" w:space="0" w:color="auto"/>
            <w:bottom w:val="none" w:sz="0" w:space="0" w:color="auto"/>
            <w:right w:val="none" w:sz="0" w:space="0" w:color="auto"/>
          </w:divBdr>
        </w:div>
        <w:div w:id="110707923">
          <w:marLeft w:val="0"/>
          <w:marRight w:val="0"/>
          <w:marTop w:val="0"/>
          <w:marBottom w:val="0"/>
          <w:divBdr>
            <w:top w:val="none" w:sz="0" w:space="0" w:color="auto"/>
            <w:left w:val="none" w:sz="0" w:space="0" w:color="auto"/>
            <w:bottom w:val="none" w:sz="0" w:space="0" w:color="auto"/>
            <w:right w:val="none" w:sz="0" w:space="0" w:color="auto"/>
          </w:divBdr>
        </w:div>
        <w:div w:id="680787996">
          <w:marLeft w:val="0"/>
          <w:marRight w:val="0"/>
          <w:marTop w:val="0"/>
          <w:marBottom w:val="0"/>
          <w:divBdr>
            <w:top w:val="none" w:sz="0" w:space="0" w:color="auto"/>
            <w:left w:val="none" w:sz="0" w:space="0" w:color="auto"/>
            <w:bottom w:val="none" w:sz="0" w:space="0" w:color="auto"/>
            <w:right w:val="none" w:sz="0" w:space="0" w:color="auto"/>
          </w:divBdr>
          <w:divsChild>
            <w:div w:id="105472044">
              <w:marLeft w:val="0"/>
              <w:marRight w:val="0"/>
              <w:marTop w:val="0"/>
              <w:marBottom w:val="0"/>
              <w:divBdr>
                <w:top w:val="none" w:sz="0" w:space="0" w:color="auto"/>
                <w:left w:val="none" w:sz="0" w:space="0" w:color="auto"/>
                <w:bottom w:val="none" w:sz="0" w:space="0" w:color="auto"/>
                <w:right w:val="none" w:sz="0" w:space="0" w:color="auto"/>
              </w:divBdr>
              <w:divsChild>
                <w:div w:id="213536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16475">
          <w:marLeft w:val="0"/>
          <w:marRight w:val="150"/>
          <w:marTop w:val="0"/>
          <w:marBottom w:val="0"/>
          <w:divBdr>
            <w:top w:val="none" w:sz="0" w:space="0" w:color="auto"/>
            <w:left w:val="none" w:sz="0" w:space="0" w:color="auto"/>
            <w:bottom w:val="none" w:sz="0" w:space="0" w:color="auto"/>
            <w:right w:val="none" w:sz="0" w:space="0" w:color="auto"/>
          </w:divBdr>
        </w:div>
        <w:div w:id="1120756518">
          <w:marLeft w:val="0"/>
          <w:marRight w:val="0"/>
          <w:marTop w:val="0"/>
          <w:marBottom w:val="0"/>
          <w:divBdr>
            <w:top w:val="none" w:sz="0" w:space="0" w:color="auto"/>
            <w:left w:val="none" w:sz="0" w:space="0" w:color="auto"/>
            <w:bottom w:val="none" w:sz="0" w:space="0" w:color="auto"/>
            <w:right w:val="none" w:sz="0" w:space="0" w:color="auto"/>
          </w:divBdr>
        </w:div>
        <w:div w:id="1764951912">
          <w:marLeft w:val="0"/>
          <w:marRight w:val="0"/>
          <w:marTop w:val="0"/>
          <w:marBottom w:val="0"/>
          <w:divBdr>
            <w:top w:val="none" w:sz="0" w:space="0" w:color="auto"/>
            <w:left w:val="none" w:sz="0" w:space="0" w:color="auto"/>
            <w:bottom w:val="none" w:sz="0" w:space="0" w:color="auto"/>
            <w:right w:val="none" w:sz="0" w:space="0" w:color="auto"/>
          </w:divBdr>
          <w:divsChild>
            <w:div w:id="2028749968">
              <w:marLeft w:val="0"/>
              <w:marRight w:val="0"/>
              <w:marTop w:val="0"/>
              <w:marBottom w:val="0"/>
              <w:divBdr>
                <w:top w:val="none" w:sz="0" w:space="0" w:color="auto"/>
                <w:left w:val="none" w:sz="0" w:space="0" w:color="auto"/>
                <w:bottom w:val="none" w:sz="0" w:space="0" w:color="auto"/>
                <w:right w:val="none" w:sz="0" w:space="0" w:color="auto"/>
              </w:divBdr>
              <w:divsChild>
                <w:div w:id="1046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91326">
          <w:marLeft w:val="0"/>
          <w:marRight w:val="150"/>
          <w:marTop w:val="0"/>
          <w:marBottom w:val="0"/>
          <w:divBdr>
            <w:top w:val="none" w:sz="0" w:space="0" w:color="auto"/>
            <w:left w:val="none" w:sz="0" w:space="0" w:color="auto"/>
            <w:bottom w:val="none" w:sz="0" w:space="0" w:color="auto"/>
            <w:right w:val="none" w:sz="0" w:space="0" w:color="auto"/>
          </w:divBdr>
        </w:div>
        <w:div w:id="1056245706">
          <w:marLeft w:val="0"/>
          <w:marRight w:val="0"/>
          <w:marTop w:val="0"/>
          <w:marBottom w:val="0"/>
          <w:divBdr>
            <w:top w:val="none" w:sz="0" w:space="0" w:color="auto"/>
            <w:left w:val="none" w:sz="0" w:space="0" w:color="auto"/>
            <w:bottom w:val="none" w:sz="0" w:space="0" w:color="auto"/>
            <w:right w:val="none" w:sz="0" w:space="0" w:color="auto"/>
          </w:divBdr>
        </w:div>
        <w:div w:id="1789087831">
          <w:marLeft w:val="0"/>
          <w:marRight w:val="0"/>
          <w:marTop w:val="0"/>
          <w:marBottom w:val="0"/>
          <w:divBdr>
            <w:top w:val="none" w:sz="0" w:space="0" w:color="auto"/>
            <w:left w:val="none" w:sz="0" w:space="0" w:color="auto"/>
            <w:bottom w:val="none" w:sz="0" w:space="0" w:color="auto"/>
            <w:right w:val="none" w:sz="0" w:space="0" w:color="auto"/>
          </w:divBdr>
          <w:divsChild>
            <w:div w:id="1308822732">
              <w:marLeft w:val="0"/>
              <w:marRight w:val="0"/>
              <w:marTop w:val="0"/>
              <w:marBottom w:val="0"/>
              <w:divBdr>
                <w:top w:val="none" w:sz="0" w:space="0" w:color="auto"/>
                <w:left w:val="none" w:sz="0" w:space="0" w:color="auto"/>
                <w:bottom w:val="none" w:sz="0" w:space="0" w:color="auto"/>
                <w:right w:val="none" w:sz="0" w:space="0" w:color="auto"/>
              </w:divBdr>
              <w:divsChild>
                <w:div w:id="130777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00045">
          <w:marLeft w:val="0"/>
          <w:marRight w:val="150"/>
          <w:marTop w:val="0"/>
          <w:marBottom w:val="0"/>
          <w:divBdr>
            <w:top w:val="none" w:sz="0" w:space="0" w:color="auto"/>
            <w:left w:val="none" w:sz="0" w:space="0" w:color="auto"/>
            <w:bottom w:val="none" w:sz="0" w:space="0" w:color="auto"/>
            <w:right w:val="none" w:sz="0" w:space="0" w:color="auto"/>
          </w:divBdr>
        </w:div>
        <w:div w:id="388697241">
          <w:marLeft w:val="0"/>
          <w:marRight w:val="0"/>
          <w:marTop w:val="0"/>
          <w:marBottom w:val="0"/>
          <w:divBdr>
            <w:top w:val="none" w:sz="0" w:space="0" w:color="auto"/>
            <w:left w:val="none" w:sz="0" w:space="0" w:color="auto"/>
            <w:bottom w:val="none" w:sz="0" w:space="0" w:color="auto"/>
            <w:right w:val="none" w:sz="0" w:space="0" w:color="auto"/>
          </w:divBdr>
        </w:div>
        <w:div w:id="78528210">
          <w:marLeft w:val="0"/>
          <w:marRight w:val="0"/>
          <w:marTop w:val="0"/>
          <w:marBottom w:val="0"/>
          <w:divBdr>
            <w:top w:val="none" w:sz="0" w:space="0" w:color="auto"/>
            <w:left w:val="none" w:sz="0" w:space="0" w:color="auto"/>
            <w:bottom w:val="none" w:sz="0" w:space="0" w:color="auto"/>
            <w:right w:val="none" w:sz="0" w:space="0" w:color="auto"/>
          </w:divBdr>
          <w:divsChild>
            <w:div w:id="1857378764">
              <w:marLeft w:val="0"/>
              <w:marRight w:val="0"/>
              <w:marTop w:val="0"/>
              <w:marBottom w:val="0"/>
              <w:divBdr>
                <w:top w:val="none" w:sz="0" w:space="0" w:color="auto"/>
                <w:left w:val="none" w:sz="0" w:space="0" w:color="auto"/>
                <w:bottom w:val="none" w:sz="0" w:space="0" w:color="auto"/>
                <w:right w:val="none" w:sz="0" w:space="0" w:color="auto"/>
              </w:divBdr>
              <w:divsChild>
                <w:div w:id="149638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91135">
          <w:marLeft w:val="0"/>
          <w:marRight w:val="150"/>
          <w:marTop w:val="0"/>
          <w:marBottom w:val="0"/>
          <w:divBdr>
            <w:top w:val="none" w:sz="0" w:space="0" w:color="auto"/>
            <w:left w:val="none" w:sz="0" w:space="0" w:color="auto"/>
            <w:bottom w:val="none" w:sz="0" w:space="0" w:color="auto"/>
            <w:right w:val="none" w:sz="0" w:space="0" w:color="auto"/>
          </w:divBdr>
        </w:div>
        <w:div w:id="2125801762">
          <w:marLeft w:val="0"/>
          <w:marRight w:val="0"/>
          <w:marTop w:val="0"/>
          <w:marBottom w:val="0"/>
          <w:divBdr>
            <w:top w:val="none" w:sz="0" w:space="0" w:color="auto"/>
            <w:left w:val="none" w:sz="0" w:space="0" w:color="auto"/>
            <w:bottom w:val="none" w:sz="0" w:space="0" w:color="auto"/>
            <w:right w:val="none" w:sz="0" w:space="0" w:color="auto"/>
          </w:divBdr>
        </w:div>
        <w:div w:id="890968052">
          <w:marLeft w:val="0"/>
          <w:marRight w:val="0"/>
          <w:marTop w:val="0"/>
          <w:marBottom w:val="0"/>
          <w:divBdr>
            <w:top w:val="none" w:sz="0" w:space="0" w:color="auto"/>
            <w:left w:val="none" w:sz="0" w:space="0" w:color="auto"/>
            <w:bottom w:val="none" w:sz="0" w:space="0" w:color="auto"/>
            <w:right w:val="none" w:sz="0" w:space="0" w:color="auto"/>
          </w:divBdr>
          <w:divsChild>
            <w:div w:id="990987240">
              <w:marLeft w:val="0"/>
              <w:marRight w:val="0"/>
              <w:marTop w:val="0"/>
              <w:marBottom w:val="0"/>
              <w:divBdr>
                <w:top w:val="none" w:sz="0" w:space="0" w:color="auto"/>
                <w:left w:val="none" w:sz="0" w:space="0" w:color="auto"/>
                <w:bottom w:val="none" w:sz="0" w:space="0" w:color="auto"/>
                <w:right w:val="none" w:sz="0" w:space="0" w:color="auto"/>
              </w:divBdr>
              <w:divsChild>
                <w:div w:id="8303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7568">
          <w:marLeft w:val="0"/>
          <w:marRight w:val="150"/>
          <w:marTop w:val="0"/>
          <w:marBottom w:val="0"/>
          <w:divBdr>
            <w:top w:val="none" w:sz="0" w:space="0" w:color="auto"/>
            <w:left w:val="none" w:sz="0" w:space="0" w:color="auto"/>
            <w:bottom w:val="none" w:sz="0" w:space="0" w:color="auto"/>
            <w:right w:val="none" w:sz="0" w:space="0" w:color="auto"/>
          </w:divBdr>
        </w:div>
        <w:div w:id="122846067">
          <w:marLeft w:val="0"/>
          <w:marRight w:val="0"/>
          <w:marTop w:val="0"/>
          <w:marBottom w:val="0"/>
          <w:divBdr>
            <w:top w:val="none" w:sz="0" w:space="0" w:color="auto"/>
            <w:left w:val="none" w:sz="0" w:space="0" w:color="auto"/>
            <w:bottom w:val="none" w:sz="0" w:space="0" w:color="auto"/>
            <w:right w:val="none" w:sz="0" w:space="0" w:color="auto"/>
          </w:divBdr>
        </w:div>
        <w:div w:id="325325272">
          <w:marLeft w:val="0"/>
          <w:marRight w:val="0"/>
          <w:marTop w:val="0"/>
          <w:marBottom w:val="0"/>
          <w:divBdr>
            <w:top w:val="none" w:sz="0" w:space="0" w:color="auto"/>
            <w:left w:val="none" w:sz="0" w:space="0" w:color="auto"/>
            <w:bottom w:val="none" w:sz="0" w:space="0" w:color="auto"/>
            <w:right w:val="none" w:sz="0" w:space="0" w:color="auto"/>
          </w:divBdr>
          <w:divsChild>
            <w:div w:id="500583490">
              <w:marLeft w:val="0"/>
              <w:marRight w:val="0"/>
              <w:marTop w:val="0"/>
              <w:marBottom w:val="0"/>
              <w:divBdr>
                <w:top w:val="none" w:sz="0" w:space="0" w:color="auto"/>
                <w:left w:val="none" w:sz="0" w:space="0" w:color="auto"/>
                <w:bottom w:val="none" w:sz="0" w:space="0" w:color="auto"/>
                <w:right w:val="none" w:sz="0" w:space="0" w:color="auto"/>
              </w:divBdr>
              <w:divsChild>
                <w:div w:id="1460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46596">
          <w:marLeft w:val="0"/>
          <w:marRight w:val="150"/>
          <w:marTop w:val="0"/>
          <w:marBottom w:val="0"/>
          <w:divBdr>
            <w:top w:val="none" w:sz="0" w:space="0" w:color="auto"/>
            <w:left w:val="none" w:sz="0" w:space="0" w:color="auto"/>
            <w:bottom w:val="none" w:sz="0" w:space="0" w:color="auto"/>
            <w:right w:val="none" w:sz="0" w:space="0" w:color="auto"/>
          </w:divBdr>
        </w:div>
        <w:div w:id="519271862">
          <w:marLeft w:val="0"/>
          <w:marRight w:val="0"/>
          <w:marTop w:val="0"/>
          <w:marBottom w:val="0"/>
          <w:divBdr>
            <w:top w:val="none" w:sz="0" w:space="0" w:color="auto"/>
            <w:left w:val="none" w:sz="0" w:space="0" w:color="auto"/>
            <w:bottom w:val="none" w:sz="0" w:space="0" w:color="auto"/>
            <w:right w:val="none" w:sz="0" w:space="0" w:color="auto"/>
          </w:divBdr>
        </w:div>
        <w:div w:id="1698044211">
          <w:marLeft w:val="0"/>
          <w:marRight w:val="0"/>
          <w:marTop w:val="0"/>
          <w:marBottom w:val="0"/>
          <w:divBdr>
            <w:top w:val="none" w:sz="0" w:space="0" w:color="auto"/>
            <w:left w:val="none" w:sz="0" w:space="0" w:color="auto"/>
            <w:bottom w:val="none" w:sz="0" w:space="0" w:color="auto"/>
            <w:right w:val="none" w:sz="0" w:space="0" w:color="auto"/>
          </w:divBdr>
          <w:divsChild>
            <w:div w:id="879627658">
              <w:marLeft w:val="0"/>
              <w:marRight w:val="0"/>
              <w:marTop w:val="0"/>
              <w:marBottom w:val="0"/>
              <w:divBdr>
                <w:top w:val="none" w:sz="0" w:space="0" w:color="auto"/>
                <w:left w:val="none" w:sz="0" w:space="0" w:color="auto"/>
                <w:bottom w:val="none" w:sz="0" w:space="0" w:color="auto"/>
                <w:right w:val="none" w:sz="0" w:space="0" w:color="auto"/>
              </w:divBdr>
              <w:divsChild>
                <w:div w:id="196622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28203">
          <w:marLeft w:val="0"/>
          <w:marRight w:val="150"/>
          <w:marTop w:val="0"/>
          <w:marBottom w:val="0"/>
          <w:divBdr>
            <w:top w:val="none" w:sz="0" w:space="0" w:color="auto"/>
            <w:left w:val="none" w:sz="0" w:space="0" w:color="auto"/>
            <w:bottom w:val="none" w:sz="0" w:space="0" w:color="auto"/>
            <w:right w:val="none" w:sz="0" w:space="0" w:color="auto"/>
          </w:divBdr>
        </w:div>
        <w:div w:id="2026903589">
          <w:marLeft w:val="0"/>
          <w:marRight w:val="0"/>
          <w:marTop w:val="0"/>
          <w:marBottom w:val="0"/>
          <w:divBdr>
            <w:top w:val="none" w:sz="0" w:space="0" w:color="auto"/>
            <w:left w:val="none" w:sz="0" w:space="0" w:color="auto"/>
            <w:bottom w:val="none" w:sz="0" w:space="0" w:color="auto"/>
            <w:right w:val="none" w:sz="0" w:space="0" w:color="auto"/>
          </w:divBdr>
        </w:div>
        <w:div w:id="1630478722">
          <w:marLeft w:val="0"/>
          <w:marRight w:val="0"/>
          <w:marTop w:val="0"/>
          <w:marBottom w:val="0"/>
          <w:divBdr>
            <w:top w:val="none" w:sz="0" w:space="0" w:color="auto"/>
            <w:left w:val="none" w:sz="0" w:space="0" w:color="auto"/>
            <w:bottom w:val="none" w:sz="0" w:space="0" w:color="auto"/>
            <w:right w:val="none" w:sz="0" w:space="0" w:color="auto"/>
          </w:divBdr>
          <w:divsChild>
            <w:div w:id="524832566">
              <w:marLeft w:val="0"/>
              <w:marRight w:val="0"/>
              <w:marTop w:val="0"/>
              <w:marBottom w:val="0"/>
              <w:divBdr>
                <w:top w:val="none" w:sz="0" w:space="0" w:color="auto"/>
                <w:left w:val="none" w:sz="0" w:space="0" w:color="auto"/>
                <w:bottom w:val="none" w:sz="0" w:space="0" w:color="auto"/>
                <w:right w:val="none" w:sz="0" w:space="0" w:color="auto"/>
              </w:divBdr>
              <w:divsChild>
                <w:div w:id="139854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7336">
          <w:marLeft w:val="0"/>
          <w:marRight w:val="150"/>
          <w:marTop w:val="0"/>
          <w:marBottom w:val="0"/>
          <w:divBdr>
            <w:top w:val="none" w:sz="0" w:space="0" w:color="auto"/>
            <w:left w:val="none" w:sz="0" w:space="0" w:color="auto"/>
            <w:bottom w:val="none" w:sz="0" w:space="0" w:color="auto"/>
            <w:right w:val="none" w:sz="0" w:space="0" w:color="auto"/>
          </w:divBdr>
        </w:div>
        <w:div w:id="590043086">
          <w:marLeft w:val="0"/>
          <w:marRight w:val="0"/>
          <w:marTop w:val="0"/>
          <w:marBottom w:val="0"/>
          <w:divBdr>
            <w:top w:val="none" w:sz="0" w:space="0" w:color="auto"/>
            <w:left w:val="none" w:sz="0" w:space="0" w:color="auto"/>
            <w:bottom w:val="none" w:sz="0" w:space="0" w:color="auto"/>
            <w:right w:val="none" w:sz="0" w:space="0" w:color="auto"/>
          </w:divBdr>
        </w:div>
        <w:div w:id="194461815">
          <w:marLeft w:val="0"/>
          <w:marRight w:val="0"/>
          <w:marTop w:val="0"/>
          <w:marBottom w:val="0"/>
          <w:divBdr>
            <w:top w:val="none" w:sz="0" w:space="0" w:color="auto"/>
            <w:left w:val="none" w:sz="0" w:space="0" w:color="auto"/>
            <w:bottom w:val="none" w:sz="0" w:space="0" w:color="auto"/>
            <w:right w:val="none" w:sz="0" w:space="0" w:color="auto"/>
          </w:divBdr>
          <w:divsChild>
            <w:div w:id="296296907">
              <w:marLeft w:val="0"/>
              <w:marRight w:val="0"/>
              <w:marTop w:val="0"/>
              <w:marBottom w:val="0"/>
              <w:divBdr>
                <w:top w:val="none" w:sz="0" w:space="0" w:color="auto"/>
                <w:left w:val="none" w:sz="0" w:space="0" w:color="auto"/>
                <w:bottom w:val="none" w:sz="0" w:space="0" w:color="auto"/>
                <w:right w:val="none" w:sz="0" w:space="0" w:color="auto"/>
              </w:divBdr>
              <w:divsChild>
                <w:div w:id="27270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18892">
          <w:marLeft w:val="0"/>
          <w:marRight w:val="150"/>
          <w:marTop w:val="0"/>
          <w:marBottom w:val="0"/>
          <w:divBdr>
            <w:top w:val="none" w:sz="0" w:space="0" w:color="auto"/>
            <w:left w:val="none" w:sz="0" w:space="0" w:color="auto"/>
            <w:bottom w:val="none" w:sz="0" w:space="0" w:color="auto"/>
            <w:right w:val="none" w:sz="0" w:space="0" w:color="auto"/>
          </w:divBdr>
        </w:div>
        <w:div w:id="955064554">
          <w:marLeft w:val="0"/>
          <w:marRight w:val="0"/>
          <w:marTop w:val="0"/>
          <w:marBottom w:val="0"/>
          <w:divBdr>
            <w:top w:val="none" w:sz="0" w:space="0" w:color="auto"/>
            <w:left w:val="none" w:sz="0" w:space="0" w:color="auto"/>
            <w:bottom w:val="none" w:sz="0" w:space="0" w:color="auto"/>
            <w:right w:val="none" w:sz="0" w:space="0" w:color="auto"/>
          </w:divBdr>
        </w:div>
        <w:div w:id="515340964">
          <w:marLeft w:val="0"/>
          <w:marRight w:val="0"/>
          <w:marTop w:val="0"/>
          <w:marBottom w:val="0"/>
          <w:divBdr>
            <w:top w:val="none" w:sz="0" w:space="0" w:color="auto"/>
            <w:left w:val="none" w:sz="0" w:space="0" w:color="auto"/>
            <w:bottom w:val="none" w:sz="0" w:space="0" w:color="auto"/>
            <w:right w:val="none" w:sz="0" w:space="0" w:color="auto"/>
          </w:divBdr>
          <w:divsChild>
            <w:div w:id="349259024">
              <w:marLeft w:val="0"/>
              <w:marRight w:val="0"/>
              <w:marTop w:val="0"/>
              <w:marBottom w:val="0"/>
              <w:divBdr>
                <w:top w:val="none" w:sz="0" w:space="0" w:color="auto"/>
                <w:left w:val="none" w:sz="0" w:space="0" w:color="auto"/>
                <w:bottom w:val="none" w:sz="0" w:space="0" w:color="auto"/>
                <w:right w:val="none" w:sz="0" w:space="0" w:color="auto"/>
              </w:divBdr>
              <w:divsChild>
                <w:div w:id="111039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204">
          <w:marLeft w:val="0"/>
          <w:marRight w:val="150"/>
          <w:marTop w:val="0"/>
          <w:marBottom w:val="0"/>
          <w:divBdr>
            <w:top w:val="none" w:sz="0" w:space="0" w:color="auto"/>
            <w:left w:val="none" w:sz="0" w:space="0" w:color="auto"/>
            <w:bottom w:val="none" w:sz="0" w:space="0" w:color="auto"/>
            <w:right w:val="none" w:sz="0" w:space="0" w:color="auto"/>
          </w:divBdr>
        </w:div>
        <w:div w:id="1767774286">
          <w:marLeft w:val="0"/>
          <w:marRight w:val="0"/>
          <w:marTop w:val="0"/>
          <w:marBottom w:val="0"/>
          <w:divBdr>
            <w:top w:val="none" w:sz="0" w:space="0" w:color="auto"/>
            <w:left w:val="none" w:sz="0" w:space="0" w:color="auto"/>
            <w:bottom w:val="none" w:sz="0" w:space="0" w:color="auto"/>
            <w:right w:val="none" w:sz="0" w:space="0" w:color="auto"/>
          </w:divBdr>
        </w:div>
        <w:div w:id="1630697515">
          <w:marLeft w:val="0"/>
          <w:marRight w:val="0"/>
          <w:marTop w:val="0"/>
          <w:marBottom w:val="0"/>
          <w:divBdr>
            <w:top w:val="none" w:sz="0" w:space="0" w:color="auto"/>
            <w:left w:val="none" w:sz="0" w:space="0" w:color="auto"/>
            <w:bottom w:val="none" w:sz="0" w:space="0" w:color="auto"/>
            <w:right w:val="none" w:sz="0" w:space="0" w:color="auto"/>
          </w:divBdr>
          <w:divsChild>
            <w:div w:id="1666781421">
              <w:marLeft w:val="0"/>
              <w:marRight w:val="0"/>
              <w:marTop w:val="0"/>
              <w:marBottom w:val="0"/>
              <w:divBdr>
                <w:top w:val="none" w:sz="0" w:space="0" w:color="auto"/>
                <w:left w:val="none" w:sz="0" w:space="0" w:color="auto"/>
                <w:bottom w:val="none" w:sz="0" w:space="0" w:color="auto"/>
                <w:right w:val="none" w:sz="0" w:space="0" w:color="auto"/>
              </w:divBdr>
              <w:divsChild>
                <w:div w:id="11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36104">
          <w:marLeft w:val="0"/>
          <w:marRight w:val="150"/>
          <w:marTop w:val="0"/>
          <w:marBottom w:val="0"/>
          <w:divBdr>
            <w:top w:val="none" w:sz="0" w:space="0" w:color="auto"/>
            <w:left w:val="none" w:sz="0" w:space="0" w:color="auto"/>
            <w:bottom w:val="none" w:sz="0" w:space="0" w:color="auto"/>
            <w:right w:val="none" w:sz="0" w:space="0" w:color="auto"/>
          </w:divBdr>
        </w:div>
        <w:div w:id="252520844">
          <w:marLeft w:val="0"/>
          <w:marRight w:val="0"/>
          <w:marTop w:val="0"/>
          <w:marBottom w:val="0"/>
          <w:divBdr>
            <w:top w:val="none" w:sz="0" w:space="0" w:color="auto"/>
            <w:left w:val="none" w:sz="0" w:space="0" w:color="auto"/>
            <w:bottom w:val="none" w:sz="0" w:space="0" w:color="auto"/>
            <w:right w:val="none" w:sz="0" w:space="0" w:color="auto"/>
          </w:divBdr>
        </w:div>
        <w:div w:id="1591498834">
          <w:marLeft w:val="0"/>
          <w:marRight w:val="0"/>
          <w:marTop w:val="0"/>
          <w:marBottom w:val="0"/>
          <w:divBdr>
            <w:top w:val="none" w:sz="0" w:space="0" w:color="auto"/>
            <w:left w:val="none" w:sz="0" w:space="0" w:color="auto"/>
            <w:bottom w:val="none" w:sz="0" w:space="0" w:color="auto"/>
            <w:right w:val="none" w:sz="0" w:space="0" w:color="auto"/>
          </w:divBdr>
          <w:divsChild>
            <w:div w:id="2062897443">
              <w:marLeft w:val="0"/>
              <w:marRight w:val="0"/>
              <w:marTop w:val="0"/>
              <w:marBottom w:val="0"/>
              <w:divBdr>
                <w:top w:val="none" w:sz="0" w:space="0" w:color="auto"/>
                <w:left w:val="none" w:sz="0" w:space="0" w:color="auto"/>
                <w:bottom w:val="none" w:sz="0" w:space="0" w:color="auto"/>
                <w:right w:val="none" w:sz="0" w:space="0" w:color="auto"/>
              </w:divBdr>
              <w:divsChild>
                <w:div w:id="42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97293">
          <w:marLeft w:val="0"/>
          <w:marRight w:val="150"/>
          <w:marTop w:val="0"/>
          <w:marBottom w:val="0"/>
          <w:divBdr>
            <w:top w:val="none" w:sz="0" w:space="0" w:color="auto"/>
            <w:left w:val="none" w:sz="0" w:space="0" w:color="auto"/>
            <w:bottom w:val="none" w:sz="0" w:space="0" w:color="auto"/>
            <w:right w:val="none" w:sz="0" w:space="0" w:color="auto"/>
          </w:divBdr>
        </w:div>
        <w:div w:id="2065254803">
          <w:marLeft w:val="0"/>
          <w:marRight w:val="0"/>
          <w:marTop w:val="0"/>
          <w:marBottom w:val="0"/>
          <w:divBdr>
            <w:top w:val="none" w:sz="0" w:space="0" w:color="auto"/>
            <w:left w:val="none" w:sz="0" w:space="0" w:color="auto"/>
            <w:bottom w:val="none" w:sz="0" w:space="0" w:color="auto"/>
            <w:right w:val="none" w:sz="0" w:space="0" w:color="auto"/>
          </w:divBdr>
        </w:div>
        <w:div w:id="1976446956">
          <w:marLeft w:val="0"/>
          <w:marRight w:val="0"/>
          <w:marTop w:val="0"/>
          <w:marBottom w:val="0"/>
          <w:divBdr>
            <w:top w:val="none" w:sz="0" w:space="0" w:color="auto"/>
            <w:left w:val="none" w:sz="0" w:space="0" w:color="auto"/>
            <w:bottom w:val="none" w:sz="0" w:space="0" w:color="auto"/>
            <w:right w:val="none" w:sz="0" w:space="0" w:color="auto"/>
          </w:divBdr>
          <w:divsChild>
            <w:div w:id="220756870">
              <w:marLeft w:val="0"/>
              <w:marRight w:val="0"/>
              <w:marTop w:val="0"/>
              <w:marBottom w:val="0"/>
              <w:divBdr>
                <w:top w:val="none" w:sz="0" w:space="0" w:color="auto"/>
                <w:left w:val="none" w:sz="0" w:space="0" w:color="auto"/>
                <w:bottom w:val="none" w:sz="0" w:space="0" w:color="auto"/>
                <w:right w:val="none" w:sz="0" w:space="0" w:color="auto"/>
              </w:divBdr>
              <w:divsChild>
                <w:div w:id="9598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5839">
          <w:marLeft w:val="0"/>
          <w:marRight w:val="150"/>
          <w:marTop w:val="0"/>
          <w:marBottom w:val="0"/>
          <w:divBdr>
            <w:top w:val="none" w:sz="0" w:space="0" w:color="auto"/>
            <w:left w:val="none" w:sz="0" w:space="0" w:color="auto"/>
            <w:bottom w:val="none" w:sz="0" w:space="0" w:color="auto"/>
            <w:right w:val="none" w:sz="0" w:space="0" w:color="auto"/>
          </w:divBdr>
        </w:div>
        <w:div w:id="265235397">
          <w:marLeft w:val="0"/>
          <w:marRight w:val="0"/>
          <w:marTop w:val="0"/>
          <w:marBottom w:val="0"/>
          <w:divBdr>
            <w:top w:val="none" w:sz="0" w:space="0" w:color="auto"/>
            <w:left w:val="none" w:sz="0" w:space="0" w:color="auto"/>
            <w:bottom w:val="none" w:sz="0" w:space="0" w:color="auto"/>
            <w:right w:val="none" w:sz="0" w:space="0" w:color="auto"/>
          </w:divBdr>
        </w:div>
        <w:div w:id="259871968">
          <w:marLeft w:val="0"/>
          <w:marRight w:val="0"/>
          <w:marTop w:val="0"/>
          <w:marBottom w:val="0"/>
          <w:divBdr>
            <w:top w:val="none" w:sz="0" w:space="0" w:color="auto"/>
            <w:left w:val="none" w:sz="0" w:space="0" w:color="auto"/>
            <w:bottom w:val="none" w:sz="0" w:space="0" w:color="auto"/>
            <w:right w:val="none" w:sz="0" w:space="0" w:color="auto"/>
          </w:divBdr>
          <w:divsChild>
            <w:div w:id="201209129">
              <w:marLeft w:val="0"/>
              <w:marRight w:val="0"/>
              <w:marTop w:val="0"/>
              <w:marBottom w:val="0"/>
              <w:divBdr>
                <w:top w:val="none" w:sz="0" w:space="0" w:color="auto"/>
                <w:left w:val="none" w:sz="0" w:space="0" w:color="auto"/>
                <w:bottom w:val="none" w:sz="0" w:space="0" w:color="auto"/>
                <w:right w:val="none" w:sz="0" w:space="0" w:color="auto"/>
              </w:divBdr>
              <w:divsChild>
                <w:div w:id="10333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9737">
          <w:marLeft w:val="0"/>
          <w:marRight w:val="150"/>
          <w:marTop w:val="0"/>
          <w:marBottom w:val="0"/>
          <w:divBdr>
            <w:top w:val="none" w:sz="0" w:space="0" w:color="auto"/>
            <w:left w:val="none" w:sz="0" w:space="0" w:color="auto"/>
            <w:bottom w:val="none" w:sz="0" w:space="0" w:color="auto"/>
            <w:right w:val="none" w:sz="0" w:space="0" w:color="auto"/>
          </w:divBdr>
        </w:div>
        <w:div w:id="315425314">
          <w:marLeft w:val="0"/>
          <w:marRight w:val="0"/>
          <w:marTop w:val="0"/>
          <w:marBottom w:val="0"/>
          <w:divBdr>
            <w:top w:val="none" w:sz="0" w:space="0" w:color="auto"/>
            <w:left w:val="none" w:sz="0" w:space="0" w:color="auto"/>
            <w:bottom w:val="none" w:sz="0" w:space="0" w:color="auto"/>
            <w:right w:val="none" w:sz="0" w:space="0" w:color="auto"/>
          </w:divBdr>
        </w:div>
        <w:div w:id="1681927100">
          <w:marLeft w:val="0"/>
          <w:marRight w:val="0"/>
          <w:marTop w:val="0"/>
          <w:marBottom w:val="0"/>
          <w:divBdr>
            <w:top w:val="none" w:sz="0" w:space="0" w:color="auto"/>
            <w:left w:val="none" w:sz="0" w:space="0" w:color="auto"/>
            <w:bottom w:val="none" w:sz="0" w:space="0" w:color="auto"/>
            <w:right w:val="none" w:sz="0" w:space="0" w:color="auto"/>
          </w:divBdr>
          <w:divsChild>
            <w:div w:id="157887173">
              <w:marLeft w:val="0"/>
              <w:marRight w:val="0"/>
              <w:marTop w:val="0"/>
              <w:marBottom w:val="0"/>
              <w:divBdr>
                <w:top w:val="none" w:sz="0" w:space="0" w:color="auto"/>
                <w:left w:val="none" w:sz="0" w:space="0" w:color="auto"/>
                <w:bottom w:val="none" w:sz="0" w:space="0" w:color="auto"/>
                <w:right w:val="none" w:sz="0" w:space="0" w:color="auto"/>
              </w:divBdr>
              <w:divsChild>
                <w:div w:id="177289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0420">
          <w:marLeft w:val="0"/>
          <w:marRight w:val="150"/>
          <w:marTop w:val="0"/>
          <w:marBottom w:val="0"/>
          <w:divBdr>
            <w:top w:val="none" w:sz="0" w:space="0" w:color="auto"/>
            <w:left w:val="none" w:sz="0" w:space="0" w:color="auto"/>
            <w:bottom w:val="none" w:sz="0" w:space="0" w:color="auto"/>
            <w:right w:val="none" w:sz="0" w:space="0" w:color="auto"/>
          </w:divBdr>
        </w:div>
        <w:div w:id="1993874908">
          <w:marLeft w:val="0"/>
          <w:marRight w:val="0"/>
          <w:marTop w:val="0"/>
          <w:marBottom w:val="0"/>
          <w:divBdr>
            <w:top w:val="none" w:sz="0" w:space="0" w:color="auto"/>
            <w:left w:val="none" w:sz="0" w:space="0" w:color="auto"/>
            <w:bottom w:val="none" w:sz="0" w:space="0" w:color="auto"/>
            <w:right w:val="none" w:sz="0" w:space="0" w:color="auto"/>
          </w:divBdr>
        </w:div>
        <w:div w:id="642581518">
          <w:marLeft w:val="0"/>
          <w:marRight w:val="0"/>
          <w:marTop w:val="0"/>
          <w:marBottom w:val="0"/>
          <w:divBdr>
            <w:top w:val="none" w:sz="0" w:space="0" w:color="auto"/>
            <w:left w:val="none" w:sz="0" w:space="0" w:color="auto"/>
            <w:bottom w:val="none" w:sz="0" w:space="0" w:color="auto"/>
            <w:right w:val="none" w:sz="0" w:space="0" w:color="auto"/>
          </w:divBdr>
          <w:divsChild>
            <w:div w:id="260841659">
              <w:marLeft w:val="0"/>
              <w:marRight w:val="0"/>
              <w:marTop w:val="0"/>
              <w:marBottom w:val="0"/>
              <w:divBdr>
                <w:top w:val="none" w:sz="0" w:space="0" w:color="auto"/>
                <w:left w:val="none" w:sz="0" w:space="0" w:color="auto"/>
                <w:bottom w:val="none" w:sz="0" w:space="0" w:color="auto"/>
                <w:right w:val="none" w:sz="0" w:space="0" w:color="auto"/>
              </w:divBdr>
              <w:divsChild>
                <w:div w:id="28793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98241">
          <w:marLeft w:val="0"/>
          <w:marRight w:val="150"/>
          <w:marTop w:val="0"/>
          <w:marBottom w:val="0"/>
          <w:divBdr>
            <w:top w:val="none" w:sz="0" w:space="0" w:color="auto"/>
            <w:left w:val="none" w:sz="0" w:space="0" w:color="auto"/>
            <w:bottom w:val="none" w:sz="0" w:space="0" w:color="auto"/>
            <w:right w:val="none" w:sz="0" w:space="0" w:color="auto"/>
          </w:divBdr>
        </w:div>
        <w:div w:id="573010984">
          <w:marLeft w:val="0"/>
          <w:marRight w:val="0"/>
          <w:marTop w:val="0"/>
          <w:marBottom w:val="0"/>
          <w:divBdr>
            <w:top w:val="none" w:sz="0" w:space="0" w:color="auto"/>
            <w:left w:val="none" w:sz="0" w:space="0" w:color="auto"/>
            <w:bottom w:val="none" w:sz="0" w:space="0" w:color="auto"/>
            <w:right w:val="none" w:sz="0" w:space="0" w:color="auto"/>
          </w:divBdr>
        </w:div>
        <w:div w:id="2102868785">
          <w:marLeft w:val="0"/>
          <w:marRight w:val="0"/>
          <w:marTop w:val="0"/>
          <w:marBottom w:val="0"/>
          <w:divBdr>
            <w:top w:val="none" w:sz="0" w:space="0" w:color="auto"/>
            <w:left w:val="none" w:sz="0" w:space="0" w:color="auto"/>
            <w:bottom w:val="none" w:sz="0" w:space="0" w:color="auto"/>
            <w:right w:val="none" w:sz="0" w:space="0" w:color="auto"/>
          </w:divBdr>
          <w:divsChild>
            <w:div w:id="1208184916">
              <w:marLeft w:val="0"/>
              <w:marRight w:val="0"/>
              <w:marTop w:val="0"/>
              <w:marBottom w:val="0"/>
              <w:divBdr>
                <w:top w:val="none" w:sz="0" w:space="0" w:color="auto"/>
                <w:left w:val="none" w:sz="0" w:space="0" w:color="auto"/>
                <w:bottom w:val="none" w:sz="0" w:space="0" w:color="auto"/>
                <w:right w:val="none" w:sz="0" w:space="0" w:color="auto"/>
              </w:divBdr>
              <w:divsChild>
                <w:div w:id="15338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70479">
          <w:marLeft w:val="0"/>
          <w:marRight w:val="150"/>
          <w:marTop w:val="0"/>
          <w:marBottom w:val="0"/>
          <w:divBdr>
            <w:top w:val="none" w:sz="0" w:space="0" w:color="auto"/>
            <w:left w:val="none" w:sz="0" w:space="0" w:color="auto"/>
            <w:bottom w:val="none" w:sz="0" w:space="0" w:color="auto"/>
            <w:right w:val="none" w:sz="0" w:space="0" w:color="auto"/>
          </w:divBdr>
        </w:div>
        <w:div w:id="1907034447">
          <w:marLeft w:val="0"/>
          <w:marRight w:val="0"/>
          <w:marTop w:val="0"/>
          <w:marBottom w:val="0"/>
          <w:divBdr>
            <w:top w:val="none" w:sz="0" w:space="0" w:color="auto"/>
            <w:left w:val="none" w:sz="0" w:space="0" w:color="auto"/>
            <w:bottom w:val="none" w:sz="0" w:space="0" w:color="auto"/>
            <w:right w:val="none" w:sz="0" w:space="0" w:color="auto"/>
          </w:divBdr>
        </w:div>
        <w:div w:id="244345068">
          <w:marLeft w:val="0"/>
          <w:marRight w:val="0"/>
          <w:marTop w:val="0"/>
          <w:marBottom w:val="0"/>
          <w:divBdr>
            <w:top w:val="none" w:sz="0" w:space="0" w:color="auto"/>
            <w:left w:val="none" w:sz="0" w:space="0" w:color="auto"/>
            <w:bottom w:val="none" w:sz="0" w:space="0" w:color="auto"/>
            <w:right w:val="none" w:sz="0" w:space="0" w:color="auto"/>
          </w:divBdr>
          <w:divsChild>
            <w:div w:id="1750498380">
              <w:marLeft w:val="0"/>
              <w:marRight w:val="0"/>
              <w:marTop w:val="0"/>
              <w:marBottom w:val="0"/>
              <w:divBdr>
                <w:top w:val="none" w:sz="0" w:space="0" w:color="auto"/>
                <w:left w:val="none" w:sz="0" w:space="0" w:color="auto"/>
                <w:bottom w:val="none" w:sz="0" w:space="0" w:color="auto"/>
                <w:right w:val="none" w:sz="0" w:space="0" w:color="auto"/>
              </w:divBdr>
              <w:divsChild>
                <w:div w:id="40777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79936">
          <w:marLeft w:val="0"/>
          <w:marRight w:val="150"/>
          <w:marTop w:val="0"/>
          <w:marBottom w:val="0"/>
          <w:divBdr>
            <w:top w:val="none" w:sz="0" w:space="0" w:color="auto"/>
            <w:left w:val="none" w:sz="0" w:space="0" w:color="auto"/>
            <w:bottom w:val="none" w:sz="0" w:space="0" w:color="auto"/>
            <w:right w:val="none" w:sz="0" w:space="0" w:color="auto"/>
          </w:divBdr>
        </w:div>
        <w:div w:id="196699874">
          <w:marLeft w:val="0"/>
          <w:marRight w:val="0"/>
          <w:marTop w:val="0"/>
          <w:marBottom w:val="0"/>
          <w:divBdr>
            <w:top w:val="none" w:sz="0" w:space="0" w:color="auto"/>
            <w:left w:val="none" w:sz="0" w:space="0" w:color="auto"/>
            <w:bottom w:val="none" w:sz="0" w:space="0" w:color="auto"/>
            <w:right w:val="none" w:sz="0" w:space="0" w:color="auto"/>
          </w:divBdr>
        </w:div>
        <w:div w:id="306857147">
          <w:marLeft w:val="0"/>
          <w:marRight w:val="0"/>
          <w:marTop w:val="0"/>
          <w:marBottom w:val="0"/>
          <w:divBdr>
            <w:top w:val="none" w:sz="0" w:space="0" w:color="auto"/>
            <w:left w:val="none" w:sz="0" w:space="0" w:color="auto"/>
            <w:bottom w:val="none" w:sz="0" w:space="0" w:color="auto"/>
            <w:right w:val="none" w:sz="0" w:space="0" w:color="auto"/>
          </w:divBdr>
          <w:divsChild>
            <w:div w:id="887642746">
              <w:marLeft w:val="0"/>
              <w:marRight w:val="0"/>
              <w:marTop w:val="0"/>
              <w:marBottom w:val="0"/>
              <w:divBdr>
                <w:top w:val="none" w:sz="0" w:space="0" w:color="auto"/>
                <w:left w:val="none" w:sz="0" w:space="0" w:color="auto"/>
                <w:bottom w:val="none" w:sz="0" w:space="0" w:color="auto"/>
                <w:right w:val="none" w:sz="0" w:space="0" w:color="auto"/>
              </w:divBdr>
              <w:divsChild>
                <w:div w:id="835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89352">
          <w:marLeft w:val="0"/>
          <w:marRight w:val="150"/>
          <w:marTop w:val="0"/>
          <w:marBottom w:val="0"/>
          <w:divBdr>
            <w:top w:val="none" w:sz="0" w:space="0" w:color="auto"/>
            <w:left w:val="none" w:sz="0" w:space="0" w:color="auto"/>
            <w:bottom w:val="none" w:sz="0" w:space="0" w:color="auto"/>
            <w:right w:val="none" w:sz="0" w:space="0" w:color="auto"/>
          </w:divBdr>
        </w:div>
        <w:div w:id="857620106">
          <w:marLeft w:val="0"/>
          <w:marRight w:val="0"/>
          <w:marTop w:val="0"/>
          <w:marBottom w:val="0"/>
          <w:divBdr>
            <w:top w:val="none" w:sz="0" w:space="0" w:color="auto"/>
            <w:left w:val="none" w:sz="0" w:space="0" w:color="auto"/>
            <w:bottom w:val="none" w:sz="0" w:space="0" w:color="auto"/>
            <w:right w:val="none" w:sz="0" w:space="0" w:color="auto"/>
          </w:divBdr>
        </w:div>
        <w:div w:id="1819220634">
          <w:marLeft w:val="0"/>
          <w:marRight w:val="0"/>
          <w:marTop w:val="0"/>
          <w:marBottom w:val="0"/>
          <w:divBdr>
            <w:top w:val="none" w:sz="0" w:space="0" w:color="auto"/>
            <w:left w:val="none" w:sz="0" w:space="0" w:color="auto"/>
            <w:bottom w:val="none" w:sz="0" w:space="0" w:color="auto"/>
            <w:right w:val="none" w:sz="0" w:space="0" w:color="auto"/>
          </w:divBdr>
          <w:divsChild>
            <w:div w:id="1682390930">
              <w:marLeft w:val="0"/>
              <w:marRight w:val="0"/>
              <w:marTop w:val="0"/>
              <w:marBottom w:val="0"/>
              <w:divBdr>
                <w:top w:val="none" w:sz="0" w:space="0" w:color="auto"/>
                <w:left w:val="none" w:sz="0" w:space="0" w:color="auto"/>
                <w:bottom w:val="none" w:sz="0" w:space="0" w:color="auto"/>
                <w:right w:val="none" w:sz="0" w:space="0" w:color="auto"/>
              </w:divBdr>
              <w:divsChild>
                <w:div w:id="12799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0475">
          <w:marLeft w:val="0"/>
          <w:marRight w:val="150"/>
          <w:marTop w:val="0"/>
          <w:marBottom w:val="0"/>
          <w:divBdr>
            <w:top w:val="none" w:sz="0" w:space="0" w:color="auto"/>
            <w:left w:val="none" w:sz="0" w:space="0" w:color="auto"/>
            <w:bottom w:val="none" w:sz="0" w:space="0" w:color="auto"/>
            <w:right w:val="none" w:sz="0" w:space="0" w:color="auto"/>
          </w:divBdr>
        </w:div>
        <w:div w:id="1232429850">
          <w:marLeft w:val="0"/>
          <w:marRight w:val="0"/>
          <w:marTop w:val="0"/>
          <w:marBottom w:val="0"/>
          <w:divBdr>
            <w:top w:val="none" w:sz="0" w:space="0" w:color="auto"/>
            <w:left w:val="none" w:sz="0" w:space="0" w:color="auto"/>
            <w:bottom w:val="none" w:sz="0" w:space="0" w:color="auto"/>
            <w:right w:val="none" w:sz="0" w:space="0" w:color="auto"/>
          </w:divBdr>
        </w:div>
        <w:div w:id="1234580533">
          <w:marLeft w:val="0"/>
          <w:marRight w:val="0"/>
          <w:marTop w:val="0"/>
          <w:marBottom w:val="0"/>
          <w:divBdr>
            <w:top w:val="none" w:sz="0" w:space="0" w:color="auto"/>
            <w:left w:val="none" w:sz="0" w:space="0" w:color="auto"/>
            <w:bottom w:val="none" w:sz="0" w:space="0" w:color="auto"/>
            <w:right w:val="none" w:sz="0" w:space="0" w:color="auto"/>
          </w:divBdr>
          <w:divsChild>
            <w:div w:id="1905675641">
              <w:marLeft w:val="0"/>
              <w:marRight w:val="0"/>
              <w:marTop w:val="0"/>
              <w:marBottom w:val="0"/>
              <w:divBdr>
                <w:top w:val="none" w:sz="0" w:space="0" w:color="auto"/>
                <w:left w:val="none" w:sz="0" w:space="0" w:color="auto"/>
                <w:bottom w:val="none" w:sz="0" w:space="0" w:color="auto"/>
                <w:right w:val="none" w:sz="0" w:space="0" w:color="auto"/>
              </w:divBdr>
              <w:divsChild>
                <w:div w:id="8253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658340">
          <w:marLeft w:val="0"/>
          <w:marRight w:val="150"/>
          <w:marTop w:val="0"/>
          <w:marBottom w:val="0"/>
          <w:divBdr>
            <w:top w:val="none" w:sz="0" w:space="0" w:color="auto"/>
            <w:left w:val="none" w:sz="0" w:space="0" w:color="auto"/>
            <w:bottom w:val="none" w:sz="0" w:space="0" w:color="auto"/>
            <w:right w:val="none" w:sz="0" w:space="0" w:color="auto"/>
          </w:divBdr>
        </w:div>
        <w:div w:id="1604461287">
          <w:marLeft w:val="0"/>
          <w:marRight w:val="0"/>
          <w:marTop w:val="0"/>
          <w:marBottom w:val="0"/>
          <w:divBdr>
            <w:top w:val="none" w:sz="0" w:space="0" w:color="auto"/>
            <w:left w:val="none" w:sz="0" w:space="0" w:color="auto"/>
            <w:bottom w:val="none" w:sz="0" w:space="0" w:color="auto"/>
            <w:right w:val="none" w:sz="0" w:space="0" w:color="auto"/>
          </w:divBdr>
        </w:div>
        <w:div w:id="152139524">
          <w:marLeft w:val="0"/>
          <w:marRight w:val="0"/>
          <w:marTop w:val="0"/>
          <w:marBottom w:val="0"/>
          <w:divBdr>
            <w:top w:val="none" w:sz="0" w:space="0" w:color="auto"/>
            <w:left w:val="none" w:sz="0" w:space="0" w:color="auto"/>
            <w:bottom w:val="none" w:sz="0" w:space="0" w:color="auto"/>
            <w:right w:val="none" w:sz="0" w:space="0" w:color="auto"/>
          </w:divBdr>
          <w:divsChild>
            <w:div w:id="773280263">
              <w:marLeft w:val="0"/>
              <w:marRight w:val="0"/>
              <w:marTop w:val="0"/>
              <w:marBottom w:val="0"/>
              <w:divBdr>
                <w:top w:val="none" w:sz="0" w:space="0" w:color="auto"/>
                <w:left w:val="none" w:sz="0" w:space="0" w:color="auto"/>
                <w:bottom w:val="none" w:sz="0" w:space="0" w:color="auto"/>
                <w:right w:val="none" w:sz="0" w:space="0" w:color="auto"/>
              </w:divBdr>
              <w:divsChild>
                <w:div w:id="25436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21594">
          <w:marLeft w:val="0"/>
          <w:marRight w:val="150"/>
          <w:marTop w:val="0"/>
          <w:marBottom w:val="0"/>
          <w:divBdr>
            <w:top w:val="none" w:sz="0" w:space="0" w:color="auto"/>
            <w:left w:val="none" w:sz="0" w:space="0" w:color="auto"/>
            <w:bottom w:val="none" w:sz="0" w:space="0" w:color="auto"/>
            <w:right w:val="none" w:sz="0" w:space="0" w:color="auto"/>
          </w:divBdr>
        </w:div>
        <w:div w:id="1848711506">
          <w:marLeft w:val="0"/>
          <w:marRight w:val="0"/>
          <w:marTop w:val="0"/>
          <w:marBottom w:val="0"/>
          <w:divBdr>
            <w:top w:val="none" w:sz="0" w:space="0" w:color="auto"/>
            <w:left w:val="none" w:sz="0" w:space="0" w:color="auto"/>
            <w:bottom w:val="none" w:sz="0" w:space="0" w:color="auto"/>
            <w:right w:val="none" w:sz="0" w:space="0" w:color="auto"/>
          </w:divBdr>
        </w:div>
        <w:div w:id="1958826944">
          <w:marLeft w:val="0"/>
          <w:marRight w:val="0"/>
          <w:marTop w:val="0"/>
          <w:marBottom w:val="0"/>
          <w:divBdr>
            <w:top w:val="none" w:sz="0" w:space="0" w:color="auto"/>
            <w:left w:val="none" w:sz="0" w:space="0" w:color="auto"/>
            <w:bottom w:val="none" w:sz="0" w:space="0" w:color="auto"/>
            <w:right w:val="none" w:sz="0" w:space="0" w:color="auto"/>
          </w:divBdr>
          <w:divsChild>
            <w:div w:id="1121147860">
              <w:marLeft w:val="0"/>
              <w:marRight w:val="0"/>
              <w:marTop w:val="0"/>
              <w:marBottom w:val="0"/>
              <w:divBdr>
                <w:top w:val="none" w:sz="0" w:space="0" w:color="auto"/>
                <w:left w:val="none" w:sz="0" w:space="0" w:color="auto"/>
                <w:bottom w:val="none" w:sz="0" w:space="0" w:color="auto"/>
                <w:right w:val="none" w:sz="0" w:space="0" w:color="auto"/>
              </w:divBdr>
              <w:divsChild>
                <w:div w:id="20710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5144">
          <w:marLeft w:val="0"/>
          <w:marRight w:val="150"/>
          <w:marTop w:val="0"/>
          <w:marBottom w:val="0"/>
          <w:divBdr>
            <w:top w:val="none" w:sz="0" w:space="0" w:color="auto"/>
            <w:left w:val="none" w:sz="0" w:space="0" w:color="auto"/>
            <w:bottom w:val="none" w:sz="0" w:space="0" w:color="auto"/>
            <w:right w:val="none" w:sz="0" w:space="0" w:color="auto"/>
          </w:divBdr>
        </w:div>
        <w:div w:id="1949307972">
          <w:marLeft w:val="0"/>
          <w:marRight w:val="0"/>
          <w:marTop w:val="0"/>
          <w:marBottom w:val="0"/>
          <w:divBdr>
            <w:top w:val="none" w:sz="0" w:space="0" w:color="auto"/>
            <w:left w:val="none" w:sz="0" w:space="0" w:color="auto"/>
            <w:bottom w:val="none" w:sz="0" w:space="0" w:color="auto"/>
            <w:right w:val="none" w:sz="0" w:space="0" w:color="auto"/>
          </w:divBdr>
        </w:div>
        <w:div w:id="191581266">
          <w:marLeft w:val="0"/>
          <w:marRight w:val="0"/>
          <w:marTop w:val="0"/>
          <w:marBottom w:val="0"/>
          <w:divBdr>
            <w:top w:val="none" w:sz="0" w:space="0" w:color="auto"/>
            <w:left w:val="none" w:sz="0" w:space="0" w:color="auto"/>
            <w:bottom w:val="none" w:sz="0" w:space="0" w:color="auto"/>
            <w:right w:val="none" w:sz="0" w:space="0" w:color="auto"/>
          </w:divBdr>
          <w:divsChild>
            <w:div w:id="668021784">
              <w:marLeft w:val="0"/>
              <w:marRight w:val="0"/>
              <w:marTop w:val="0"/>
              <w:marBottom w:val="0"/>
              <w:divBdr>
                <w:top w:val="none" w:sz="0" w:space="0" w:color="auto"/>
                <w:left w:val="none" w:sz="0" w:space="0" w:color="auto"/>
                <w:bottom w:val="none" w:sz="0" w:space="0" w:color="auto"/>
                <w:right w:val="none" w:sz="0" w:space="0" w:color="auto"/>
              </w:divBdr>
              <w:divsChild>
                <w:div w:id="21202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0844">
          <w:marLeft w:val="0"/>
          <w:marRight w:val="150"/>
          <w:marTop w:val="0"/>
          <w:marBottom w:val="0"/>
          <w:divBdr>
            <w:top w:val="none" w:sz="0" w:space="0" w:color="auto"/>
            <w:left w:val="none" w:sz="0" w:space="0" w:color="auto"/>
            <w:bottom w:val="none" w:sz="0" w:space="0" w:color="auto"/>
            <w:right w:val="none" w:sz="0" w:space="0" w:color="auto"/>
          </w:divBdr>
        </w:div>
        <w:div w:id="730998983">
          <w:marLeft w:val="0"/>
          <w:marRight w:val="0"/>
          <w:marTop w:val="0"/>
          <w:marBottom w:val="0"/>
          <w:divBdr>
            <w:top w:val="none" w:sz="0" w:space="0" w:color="auto"/>
            <w:left w:val="none" w:sz="0" w:space="0" w:color="auto"/>
            <w:bottom w:val="none" w:sz="0" w:space="0" w:color="auto"/>
            <w:right w:val="none" w:sz="0" w:space="0" w:color="auto"/>
          </w:divBdr>
        </w:div>
        <w:div w:id="1104303274">
          <w:marLeft w:val="0"/>
          <w:marRight w:val="0"/>
          <w:marTop w:val="0"/>
          <w:marBottom w:val="0"/>
          <w:divBdr>
            <w:top w:val="none" w:sz="0" w:space="0" w:color="auto"/>
            <w:left w:val="none" w:sz="0" w:space="0" w:color="auto"/>
            <w:bottom w:val="none" w:sz="0" w:space="0" w:color="auto"/>
            <w:right w:val="none" w:sz="0" w:space="0" w:color="auto"/>
          </w:divBdr>
          <w:divsChild>
            <w:div w:id="1722054646">
              <w:marLeft w:val="0"/>
              <w:marRight w:val="0"/>
              <w:marTop w:val="0"/>
              <w:marBottom w:val="0"/>
              <w:divBdr>
                <w:top w:val="none" w:sz="0" w:space="0" w:color="auto"/>
                <w:left w:val="none" w:sz="0" w:space="0" w:color="auto"/>
                <w:bottom w:val="none" w:sz="0" w:space="0" w:color="auto"/>
                <w:right w:val="none" w:sz="0" w:space="0" w:color="auto"/>
              </w:divBdr>
              <w:divsChild>
                <w:div w:id="1863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799386">
          <w:marLeft w:val="0"/>
          <w:marRight w:val="150"/>
          <w:marTop w:val="0"/>
          <w:marBottom w:val="0"/>
          <w:divBdr>
            <w:top w:val="none" w:sz="0" w:space="0" w:color="auto"/>
            <w:left w:val="none" w:sz="0" w:space="0" w:color="auto"/>
            <w:bottom w:val="none" w:sz="0" w:space="0" w:color="auto"/>
            <w:right w:val="none" w:sz="0" w:space="0" w:color="auto"/>
          </w:divBdr>
        </w:div>
        <w:div w:id="1276711064">
          <w:marLeft w:val="0"/>
          <w:marRight w:val="0"/>
          <w:marTop w:val="0"/>
          <w:marBottom w:val="0"/>
          <w:divBdr>
            <w:top w:val="none" w:sz="0" w:space="0" w:color="auto"/>
            <w:left w:val="none" w:sz="0" w:space="0" w:color="auto"/>
            <w:bottom w:val="none" w:sz="0" w:space="0" w:color="auto"/>
            <w:right w:val="none" w:sz="0" w:space="0" w:color="auto"/>
          </w:divBdr>
        </w:div>
        <w:div w:id="1238518492">
          <w:marLeft w:val="0"/>
          <w:marRight w:val="0"/>
          <w:marTop w:val="0"/>
          <w:marBottom w:val="0"/>
          <w:divBdr>
            <w:top w:val="none" w:sz="0" w:space="0" w:color="auto"/>
            <w:left w:val="none" w:sz="0" w:space="0" w:color="auto"/>
            <w:bottom w:val="none" w:sz="0" w:space="0" w:color="auto"/>
            <w:right w:val="none" w:sz="0" w:space="0" w:color="auto"/>
          </w:divBdr>
          <w:divsChild>
            <w:div w:id="1847355461">
              <w:marLeft w:val="0"/>
              <w:marRight w:val="0"/>
              <w:marTop w:val="0"/>
              <w:marBottom w:val="0"/>
              <w:divBdr>
                <w:top w:val="none" w:sz="0" w:space="0" w:color="auto"/>
                <w:left w:val="none" w:sz="0" w:space="0" w:color="auto"/>
                <w:bottom w:val="none" w:sz="0" w:space="0" w:color="auto"/>
                <w:right w:val="none" w:sz="0" w:space="0" w:color="auto"/>
              </w:divBdr>
              <w:divsChild>
                <w:div w:id="68624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3175">
          <w:marLeft w:val="0"/>
          <w:marRight w:val="150"/>
          <w:marTop w:val="0"/>
          <w:marBottom w:val="0"/>
          <w:divBdr>
            <w:top w:val="none" w:sz="0" w:space="0" w:color="auto"/>
            <w:left w:val="none" w:sz="0" w:space="0" w:color="auto"/>
            <w:bottom w:val="none" w:sz="0" w:space="0" w:color="auto"/>
            <w:right w:val="none" w:sz="0" w:space="0" w:color="auto"/>
          </w:divBdr>
        </w:div>
        <w:div w:id="1123579299">
          <w:marLeft w:val="0"/>
          <w:marRight w:val="0"/>
          <w:marTop w:val="0"/>
          <w:marBottom w:val="0"/>
          <w:divBdr>
            <w:top w:val="none" w:sz="0" w:space="0" w:color="auto"/>
            <w:left w:val="none" w:sz="0" w:space="0" w:color="auto"/>
            <w:bottom w:val="none" w:sz="0" w:space="0" w:color="auto"/>
            <w:right w:val="none" w:sz="0" w:space="0" w:color="auto"/>
          </w:divBdr>
        </w:div>
        <w:div w:id="2135709000">
          <w:marLeft w:val="0"/>
          <w:marRight w:val="0"/>
          <w:marTop w:val="0"/>
          <w:marBottom w:val="0"/>
          <w:divBdr>
            <w:top w:val="none" w:sz="0" w:space="0" w:color="auto"/>
            <w:left w:val="none" w:sz="0" w:space="0" w:color="auto"/>
            <w:bottom w:val="none" w:sz="0" w:space="0" w:color="auto"/>
            <w:right w:val="none" w:sz="0" w:space="0" w:color="auto"/>
          </w:divBdr>
          <w:divsChild>
            <w:div w:id="1978757671">
              <w:marLeft w:val="0"/>
              <w:marRight w:val="0"/>
              <w:marTop w:val="0"/>
              <w:marBottom w:val="0"/>
              <w:divBdr>
                <w:top w:val="none" w:sz="0" w:space="0" w:color="auto"/>
                <w:left w:val="none" w:sz="0" w:space="0" w:color="auto"/>
                <w:bottom w:val="none" w:sz="0" w:space="0" w:color="auto"/>
                <w:right w:val="none" w:sz="0" w:space="0" w:color="auto"/>
              </w:divBdr>
              <w:divsChild>
                <w:div w:id="13186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0806">
          <w:marLeft w:val="0"/>
          <w:marRight w:val="150"/>
          <w:marTop w:val="0"/>
          <w:marBottom w:val="0"/>
          <w:divBdr>
            <w:top w:val="none" w:sz="0" w:space="0" w:color="auto"/>
            <w:left w:val="none" w:sz="0" w:space="0" w:color="auto"/>
            <w:bottom w:val="none" w:sz="0" w:space="0" w:color="auto"/>
            <w:right w:val="none" w:sz="0" w:space="0" w:color="auto"/>
          </w:divBdr>
        </w:div>
        <w:div w:id="1631588535">
          <w:marLeft w:val="0"/>
          <w:marRight w:val="0"/>
          <w:marTop w:val="0"/>
          <w:marBottom w:val="0"/>
          <w:divBdr>
            <w:top w:val="none" w:sz="0" w:space="0" w:color="auto"/>
            <w:left w:val="none" w:sz="0" w:space="0" w:color="auto"/>
            <w:bottom w:val="none" w:sz="0" w:space="0" w:color="auto"/>
            <w:right w:val="none" w:sz="0" w:space="0" w:color="auto"/>
          </w:divBdr>
        </w:div>
        <w:div w:id="1213880542">
          <w:marLeft w:val="0"/>
          <w:marRight w:val="0"/>
          <w:marTop w:val="0"/>
          <w:marBottom w:val="0"/>
          <w:divBdr>
            <w:top w:val="none" w:sz="0" w:space="0" w:color="auto"/>
            <w:left w:val="none" w:sz="0" w:space="0" w:color="auto"/>
            <w:bottom w:val="none" w:sz="0" w:space="0" w:color="auto"/>
            <w:right w:val="none" w:sz="0" w:space="0" w:color="auto"/>
          </w:divBdr>
          <w:divsChild>
            <w:div w:id="2062972828">
              <w:marLeft w:val="0"/>
              <w:marRight w:val="0"/>
              <w:marTop w:val="0"/>
              <w:marBottom w:val="0"/>
              <w:divBdr>
                <w:top w:val="none" w:sz="0" w:space="0" w:color="auto"/>
                <w:left w:val="none" w:sz="0" w:space="0" w:color="auto"/>
                <w:bottom w:val="none" w:sz="0" w:space="0" w:color="auto"/>
                <w:right w:val="none" w:sz="0" w:space="0" w:color="auto"/>
              </w:divBdr>
              <w:divsChild>
                <w:div w:id="10962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6432">
          <w:marLeft w:val="0"/>
          <w:marRight w:val="150"/>
          <w:marTop w:val="0"/>
          <w:marBottom w:val="0"/>
          <w:divBdr>
            <w:top w:val="none" w:sz="0" w:space="0" w:color="auto"/>
            <w:left w:val="none" w:sz="0" w:space="0" w:color="auto"/>
            <w:bottom w:val="none" w:sz="0" w:space="0" w:color="auto"/>
            <w:right w:val="none" w:sz="0" w:space="0" w:color="auto"/>
          </w:divBdr>
        </w:div>
        <w:div w:id="1878539653">
          <w:marLeft w:val="0"/>
          <w:marRight w:val="0"/>
          <w:marTop w:val="0"/>
          <w:marBottom w:val="0"/>
          <w:divBdr>
            <w:top w:val="none" w:sz="0" w:space="0" w:color="auto"/>
            <w:left w:val="none" w:sz="0" w:space="0" w:color="auto"/>
            <w:bottom w:val="none" w:sz="0" w:space="0" w:color="auto"/>
            <w:right w:val="none" w:sz="0" w:space="0" w:color="auto"/>
          </w:divBdr>
        </w:div>
        <w:div w:id="632100297">
          <w:marLeft w:val="0"/>
          <w:marRight w:val="0"/>
          <w:marTop w:val="0"/>
          <w:marBottom w:val="0"/>
          <w:divBdr>
            <w:top w:val="none" w:sz="0" w:space="0" w:color="auto"/>
            <w:left w:val="none" w:sz="0" w:space="0" w:color="auto"/>
            <w:bottom w:val="none" w:sz="0" w:space="0" w:color="auto"/>
            <w:right w:val="none" w:sz="0" w:space="0" w:color="auto"/>
          </w:divBdr>
          <w:divsChild>
            <w:div w:id="576137096">
              <w:marLeft w:val="0"/>
              <w:marRight w:val="0"/>
              <w:marTop w:val="0"/>
              <w:marBottom w:val="0"/>
              <w:divBdr>
                <w:top w:val="none" w:sz="0" w:space="0" w:color="auto"/>
                <w:left w:val="none" w:sz="0" w:space="0" w:color="auto"/>
                <w:bottom w:val="none" w:sz="0" w:space="0" w:color="auto"/>
                <w:right w:val="none" w:sz="0" w:space="0" w:color="auto"/>
              </w:divBdr>
              <w:divsChild>
                <w:div w:id="95093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06109">
          <w:marLeft w:val="0"/>
          <w:marRight w:val="150"/>
          <w:marTop w:val="0"/>
          <w:marBottom w:val="0"/>
          <w:divBdr>
            <w:top w:val="none" w:sz="0" w:space="0" w:color="auto"/>
            <w:left w:val="none" w:sz="0" w:space="0" w:color="auto"/>
            <w:bottom w:val="none" w:sz="0" w:space="0" w:color="auto"/>
            <w:right w:val="none" w:sz="0" w:space="0" w:color="auto"/>
          </w:divBdr>
        </w:div>
        <w:div w:id="1710645902">
          <w:marLeft w:val="0"/>
          <w:marRight w:val="0"/>
          <w:marTop w:val="0"/>
          <w:marBottom w:val="0"/>
          <w:divBdr>
            <w:top w:val="none" w:sz="0" w:space="0" w:color="auto"/>
            <w:left w:val="none" w:sz="0" w:space="0" w:color="auto"/>
            <w:bottom w:val="none" w:sz="0" w:space="0" w:color="auto"/>
            <w:right w:val="none" w:sz="0" w:space="0" w:color="auto"/>
          </w:divBdr>
        </w:div>
        <w:div w:id="1148086343">
          <w:marLeft w:val="0"/>
          <w:marRight w:val="0"/>
          <w:marTop w:val="0"/>
          <w:marBottom w:val="0"/>
          <w:divBdr>
            <w:top w:val="none" w:sz="0" w:space="0" w:color="auto"/>
            <w:left w:val="none" w:sz="0" w:space="0" w:color="auto"/>
            <w:bottom w:val="none" w:sz="0" w:space="0" w:color="auto"/>
            <w:right w:val="none" w:sz="0" w:space="0" w:color="auto"/>
          </w:divBdr>
          <w:divsChild>
            <w:div w:id="1259681431">
              <w:marLeft w:val="0"/>
              <w:marRight w:val="0"/>
              <w:marTop w:val="0"/>
              <w:marBottom w:val="0"/>
              <w:divBdr>
                <w:top w:val="none" w:sz="0" w:space="0" w:color="auto"/>
                <w:left w:val="none" w:sz="0" w:space="0" w:color="auto"/>
                <w:bottom w:val="none" w:sz="0" w:space="0" w:color="auto"/>
                <w:right w:val="none" w:sz="0" w:space="0" w:color="auto"/>
              </w:divBdr>
              <w:divsChild>
                <w:div w:id="2231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0844">
          <w:marLeft w:val="0"/>
          <w:marRight w:val="150"/>
          <w:marTop w:val="0"/>
          <w:marBottom w:val="0"/>
          <w:divBdr>
            <w:top w:val="none" w:sz="0" w:space="0" w:color="auto"/>
            <w:left w:val="none" w:sz="0" w:space="0" w:color="auto"/>
            <w:bottom w:val="none" w:sz="0" w:space="0" w:color="auto"/>
            <w:right w:val="none" w:sz="0" w:space="0" w:color="auto"/>
          </w:divBdr>
        </w:div>
        <w:div w:id="627661486">
          <w:marLeft w:val="0"/>
          <w:marRight w:val="0"/>
          <w:marTop w:val="0"/>
          <w:marBottom w:val="0"/>
          <w:divBdr>
            <w:top w:val="none" w:sz="0" w:space="0" w:color="auto"/>
            <w:left w:val="none" w:sz="0" w:space="0" w:color="auto"/>
            <w:bottom w:val="none" w:sz="0" w:space="0" w:color="auto"/>
            <w:right w:val="none" w:sz="0" w:space="0" w:color="auto"/>
          </w:divBdr>
        </w:div>
        <w:div w:id="1775898158">
          <w:marLeft w:val="0"/>
          <w:marRight w:val="0"/>
          <w:marTop w:val="0"/>
          <w:marBottom w:val="0"/>
          <w:divBdr>
            <w:top w:val="none" w:sz="0" w:space="0" w:color="auto"/>
            <w:left w:val="none" w:sz="0" w:space="0" w:color="auto"/>
            <w:bottom w:val="none" w:sz="0" w:space="0" w:color="auto"/>
            <w:right w:val="none" w:sz="0" w:space="0" w:color="auto"/>
          </w:divBdr>
          <w:divsChild>
            <w:div w:id="1604532514">
              <w:marLeft w:val="0"/>
              <w:marRight w:val="0"/>
              <w:marTop w:val="0"/>
              <w:marBottom w:val="0"/>
              <w:divBdr>
                <w:top w:val="none" w:sz="0" w:space="0" w:color="auto"/>
                <w:left w:val="none" w:sz="0" w:space="0" w:color="auto"/>
                <w:bottom w:val="none" w:sz="0" w:space="0" w:color="auto"/>
                <w:right w:val="none" w:sz="0" w:space="0" w:color="auto"/>
              </w:divBdr>
              <w:divsChild>
                <w:div w:id="17652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28387">
          <w:marLeft w:val="0"/>
          <w:marRight w:val="150"/>
          <w:marTop w:val="0"/>
          <w:marBottom w:val="0"/>
          <w:divBdr>
            <w:top w:val="none" w:sz="0" w:space="0" w:color="auto"/>
            <w:left w:val="none" w:sz="0" w:space="0" w:color="auto"/>
            <w:bottom w:val="none" w:sz="0" w:space="0" w:color="auto"/>
            <w:right w:val="none" w:sz="0" w:space="0" w:color="auto"/>
          </w:divBdr>
        </w:div>
        <w:div w:id="379671255">
          <w:marLeft w:val="0"/>
          <w:marRight w:val="0"/>
          <w:marTop w:val="0"/>
          <w:marBottom w:val="0"/>
          <w:divBdr>
            <w:top w:val="none" w:sz="0" w:space="0" w:color="auto"/>
            <w:left w:val="none" w:sz="0" w:space="0" w:color="auto"/>
            <w:bottom w:val="none" w:sz="0" w:space="0" w:color="auto"/>
            <w:right w:val="none" w:sz="0" w:space="0" w:color="auto"/>
          </w:divBdr>
        </w:div>
        <w:div w:id="2037536541">
          <w:marLeft w:val="0"/>
          <w:marRight w:val="0"/>
          <w:marTop w:val="0"/>
          <w:marBottom w:val="0"/>
          <w:divBdr>
            <w:top w:val="none" w:sz="0" w:space="0" w:color="auto"/>
            <w:left w:val="none" w:sz="0" w:space="0" w:color="auto"/>
            <w:bottom w:val="none" w:sz="0" w:space="0" w:color="auto"/>
            <w:right w:val="none" w:sz="0" w:space="0" w:color="auto"/>
          </w:divBdr>
          <w:divsChild>
            <w:div w:id="422149022">
              <w:marLeft w:val="0"/>
              <w:marRight w:val="0"/>
              <w:marTop w:val="0"/>
              <w:marBottom w:val="0"/>
              <w:divBdr>
                <w:top w:val="none" w:sz="0" w:space="0" w:color="auto"/>
                <w:left w:val="none" w:sz="0" w:space="0" w:color="auto"/>
                <w:bottom w:val="none" w:sz="0" w:space="0" w:color="auto"/>
                <w:right w:val="none" w:sz="0" w:space="0" w:color="auto"/>
              </w:divBdr>
              <w:divsChild>
                <w:div w:id="6182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77670">
          <w:marLeft w:val="0"/>
          <w:marRight w:val="150"/>
          <w:marTop w:val="0"/>
          <w:marBottom w:val="0"/>
          <w:divBdr>
            <w:top w:val="none" w:sz="0" w:space="0" w:color="auto"/>
            <w:left w:val="none" w:sz="0" w:space="0" w:color="auto"/>
            <w:bottom w:val="none" w:sz="0" w:space="0" w:color="auto"/>
            <w:right w:val="none" w:sz="0" w:space="0" w:color="auto"/>
          </w:divBdr>
        </w:div>
        <w:div w:id="991255833">
          <w:marLeft w:val="0"/>
          <w:marRight w:val="0"/>
          <w:marTop w:val="0"/>
          <w:marBottom w:val="0"/>
          <w:divBdr>
            <w:top w:val="none" w:sz="0" w:space="0" w:color="auto"/>
            <w:left w:val="none" w:sz="0" w:space="0" w:color="auto"/>
            <w:bottom w:val="none" w:sz="0" w:space="0" w:color="auto"/>
            <w:right w:val="none" w:sz="0" w:space="0" w:color="auto"/>
          </w:divBdr>
        </w:div>
      </w:divsChild>
    </w:div>
    <w:div w:id="200219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534</TotalTime>
  <Pages>8</Pages>
  <Words>1058</Words>
  <Characters>6033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Feather River College</Company>
  <LinksUpToDate>false</LinksUpToDate>
  <CharactersWithSpaces>7077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Koos</dc:creator>
  <cp:keywords/>
  <dc:description/>
  <cp:lastModifiedBy>Agnes Koos</cp:lastModifiedBy>
  <cp:revision>43</cp:revision>
  <cp:lastPrinted>2017-12-08T16:56:00Z</cp:lastPrinted>
  <dcterms:created xsi:type="dcterms:W3CDTF">2018-08-01T16:44:00Z</dcterms:created>
  <dcterms:modified xsi:type="dcterms:W3CDTF">2019-04-25T17:51:00Z</dcterms:modified>
</cp:coreProperties>
</file>