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36704" w:rsidTr="002B104F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6704" w:rsidRPr="001D0F0B" w:rsidRDefault="00C36704" w:rsidP="002B104F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C36704" w:rsidRPr="001D0F0B" w:rsidRDefault="00C36704" w:rsidP="002B104F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C36704" w:rsidRPr="001D0F0B" w:rsidRDefault="00C36704" w:rsidP="002B104F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rPr>
                    <w:rFonts w:ascii="Arial" w:hAnsi="Arial" w:cs="Arial"/>
                  </w:rPr>
                  <w:t>570 Golden Eagle Ave.</w:t>
                </w:r>
              </w:smartTag>
              <w:r w:rsidRPr="001D0F0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1D0F0B">
                  <w:rPr>
                    <w:rFonts w:ascii="Arial" w:hAnsi="Arial" w:cs="Arial"/>
                  </w:rPr>
                  <w:t>Quincy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1D0F0B">
                  <w:rPr>
                    <w:rFonts w:ascii="Arial" w:hAnsi="Arial" w:cs="Arial"/>
                  </w:rPr>
                  <w:t>CA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1D0F0B">
                  <w:rPr>
                    <w:rFonts w:ascii="Arial" w:hAnsi="Arial" w:cs="Arial"/>
                  </w:rPr>
                  <w:t>95971</w:t>
                </w:r>
              </w:smartTag>
            </w:smartTag>
          </w:p>
          <w:p w:rsidR="00C36704" w:rsidRDefault="00C36704" w:rsidP="002B104F">
            <w:pPr>
              <w:tabs>
                <w:tab w:val="center" w:pos="4560"/>
              </w:tabs>
              <w:suppressAutoHyphens/>
              <w:spacing w:after="54"/>
            </w:pPr>
            <w:r w:rsidRPr="001D0F0B">
              <w:rPr>
                <w:rFonts w:ascii="Arial" w:hAnsi="Arial" w:cs="Arial"/>
              </w:rPr>
              <w:tab/>
              <w:t>(530) 283-0202, ext.</w:t>
            </w:r>
            <w:r>
              <w:t xml:space="preserve"> 257</w:t>
            </w:r>
          </w:p>
          <w:p w:rsidR="00C36704" w:rsidRPr="001D0F0B" w:rsidRDefault="00C36704" w:rsidP="002B104F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>www.frc.edu</w:t>
            </w:r>
          </w:p>
        </w:tc>
      </w:tr>
    </w:tbl>
    <w:p w:rsidR="00C36704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Pr="005E6899" w:rsidRDefault="00C36704" w:rsidP="00C36704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 xml:space="preserve">ACCOUNTANT </w:t>
      </w:r>
    </w:p>
    <w:p w:rsidR="00C36704" w:rsidRPr="00D13780" w:rsidRDefault="00C36704" w:rsidP="00C36704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</w:rPr>
        <w:tab/>
      </w:r>
    </w:p>
    <w:p w:rsidR="00C36704" w:rsidRPr="00D13780" w:rsidRDefault="00C36704" w:rsidP="00C36704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C36704" w:rsidRDefault="00C36704" w:rsidP="00C36704">
      <w:pPr>
        <w:tabs>
          <w:tab w:val="left" w:pos="-720"/>
        </w:tabs>
        <w:jc w:val="both"/>
        <w:rPr>
          <w:rFonts w:ascii="Arial" w:hAnsi="Arial" w:cs="Arial"/>
          <w:b/>
          <w:spacing w:val="-3"/>
          <w:szCs w:val="24"/>
        </w:rPr>
      </w:pPr>
    </w:p>
    <w:p w:rsidR="00C36704" w:rsidRDefault="00C36704" w:rsidP="00C36704">
      <w:pPr>
        <w:tabs>
          <w:tab w:val="left" w:pos="-720"/>
        </w:tabs>
        <w:jc w:val="both"/>
        <w:rPr>
          <w:rFonts w:ascii="Arial" w:hAnsi="Arial" w:cs="Arial"/>
          <w:b/>
          <w:spacing w:val="-3"/>
          <w:szCs w:val="24"/>
        </w:rPr>
      </w:pPr>
    </w:p>
    <w:p w:rsidR="00C36704" w:rsidRPr="00D13780" w:rsidRDefault="00C36704" w:rsidP="00C36704">
      <w:pPr>
        <w:tabs>
          <w:tab w:val="left" w:pos="-720"/>
        </w:tabs>
        <w:jc w:val="both"/>
        <w:rPr>
          <w:rFonts w:ascii="Arial" w:hAnsi="Arial" w:cs="Arial"/>
          <w:spacing w:val="-3"/>
          <w:szCs w:val="24"/>
        </w:rPr>
      </w:pPr>
      <w:r w:rsidRPr="00D13780">
        <w:rPr>
          <w:rFonts w:ascii="Arial" w:hAnsi="Arial" w:cs="Arial"/>
          <w:b/>
          <w:spacing w:val="-3"/>
          <w:szCs w:val="24"/>
        </w:rPr>
        <w:t>DEFINITION:</w:t>
      </w: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AA3FA2" w:rsidRPr="00AA3FA2" w:rsidRDefault="00AA3FA2" w:rsidP="00612A5D">
      <w:pPr>
        <w:tabs>
          <w:tab w:val="left" w:pos="-720"/>
        </w:tabs>
        <w:jc w:val="both"/>
      </w:pPr>
      <w:r w:rsidRPr="00AA3FA2">
        <w:t>Under direction, to perform technical/professional accounting tasks in the preparation and maintenance of a variety of complex accounting and fiscal records and reports</w:t>
      </w:r>
      <w:r w:rsidR="00105BAE">
        <w:t>,</w:t>
      </w:r>
      <w:r w:rsidRPr="00AA3FA2">
        <w:t xml:space="preserve"> </w:t>
      </w:r>
      <w:r w:rsidR="00105BAE">
        <w:t>t</w:t>
      </w:r>
      <w:r w:rsidRPr="00AA3FA2">
        <w:t>o develop and implement accounting standards and procedures</w:t>
      </w:r>
      <w:r w:rsidR="00105BAE">
        <w:t>., t</w:t>
      </w:r>
      <w:r w:rsidRPr="00AA3FA2">
        <w:t xml:space="preserve">o monitor and reconcile </w:t>
      </w:r>
      <w:r w:rsidR="007F1A97">
        <w:t xml:space="preserve">all general ledger </w:t>
      </w:r>
      <w:r w:rsidRPr="00AA3FA2">
        <w:t>accounts</w:t>
      </w:r>
      <w:r w:rsidR="007F1A97">
        <w:t>,</w:t>
      </w:r>
      <w:r w:rsidRPr="00AA3FA2">
        <w:t xml:space="preserve"> perform cash flow analysis</w:t>
      </w:r>
      <w:r w:rsidR="00105BAE">
        <w:t>, and</w:t>
      </w:r>
      <w:r w:rsidRPr="00AA3FA2">
        <w:t xml:space="preserve"> </w:t>
      </w:r>
      <w:r w:rsidR="007F1A97">
        <w:t>play a central role in the execution of the annual financial</w:t>
      </w:r>
      <w:r w:rsidRPr="00AA3FA2">
        <w:t xml:space="preserve"> audit; to perform related duties as assigned.</w:t>
      </w:r>
    </w:p>
    <w:p w:rsidR="00C36704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Cs w:val="24"/>
        </w:rPr>
      </w:pPr>
      <w:r w:rsidRPr="005E6899">
        <w:rPr>
          <w:rFonts w:ascii="Arial" w:hAnsi="Arial" w:cs="Arial"/>
          <w:b/>
          <w:spacing w:val="-3"/>
          <w:szCs w:val="24"/>
        </w:rPr>
        <w:t>CLASSIFICATION:</w:t>
      </w:r>
    </w:p>
    <w:p w:rsidR="00C36704" w:rsidRPr="005E6899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Cs w:val="24"/>
        </w:rPr>
      </w:pPr>
    </w:p>
    <w:p w:rsidR="00C36704" w:rsidRDefault="00C36704" w:rsidP="00C36704">
      <w:pPr>
        <w:widowControl w:val="0"/>
        <w:numPr>
          <w:ilvl w:val="0"/>
          <w:numId w:val="2"/>
        </w:numPr>
        <w:tabs>
          <w:tab w:val="left" w:pos="0"/>
          <w:tab w:val="left" w:pos="451"/>
          <w:tab w:val="left" w:pos="1207"/>
          <w:tab w:val="left" w:pos="2160"/>
        </w:tabs>
        <w:suppressAutoHyphens/>
        <w:overflowPunct/>
        <w:spacing w:line="240" w:lineRule="atLeas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FLSA </w:t>
      </w:r>
      <w:r w:rsidR="002929D0">
        <w:rPr>
          <w:rFonts w:ascii="Arial" w:hAnsi="Arial" w:cs="Arial"/>
          <w:spacing w:val="-3"/>
          <w:szCs w:val="24"/>
        </w:rPr>
        <w:t>Non-Exempt</w:t>
      </w:r>
    </w:p>
    <w:p w:rsidR="00C36704" w:rsidRDefault="00C36704" w:rsidP="00C36704">
      <w:pPr>
        <w:widowControl w:val="0"/>
        <w:numPr>
          <w:ilvl w:val="0"/>
          <w:numId w:val="2"/>
        </w:numPr>
        <w:tabs>
          <w:tab w:val="left" w:pos="0"/>
          <w:tab w:val="left" w:pos="451"/>
          <w:tab w:val="left" w:pos="1207"/>
          <w:tab w:val="left" w:pos="2160"/>
        </w:tabs>
        <w:suppressAutoHyphens/>
        <w:overflowPunct/>
        <w:spacing w:line="240" w:lineRule="atLeas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Classified – CSEA </w:t>
      </w:r>
    </w:p>
    <w:p w:rsidR="00C36704" w:rsidRDefault="00C36704" w:rsidP="00C36704">
      <w:pPr>
        <w:widowControl w:val="0"/>
        <w:numPr>
          <w:ilvl w:val="0"/>
          <w:numId w:val="2"/>
        </w:numPr>
        <w:tabs>
          <w:tab w:val="left" w:pos="0"/>
          <w:tab w:val="left" w:pos="451"/>
          <w:tab w:val="left" w:pos="1207"/>
          <w:tab w:val="left" w:pos="2160"/>
        </w:tabs>
        <w:suppressAutoHyphens/>
        <w:overflowPunct/>
        <w:spacing w:line="240" w:lineRule="atLeas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Date Modified: </w:t>
      </w:r>
      <w:r w:rsidR="00657F72">
        <w:rPr>
          <w:rFonts w:ascii="Arial" w:hAnsi="Arial" w:cs="Arial"/>
          <w:spacing w:val="-3"/>
          <w:szCs w:val="24"/>
        </w:rPr>
        <w:t xml:space="preserve">December </w:t>
      </w:r>
      <w:r w:rsidR="00B06C7B">
        <w:rPr>
          <w:rFonts w:ascii="Arial" w:hAnsi="Arial" w:cs="Arial"/>
          <w:spacing w:val="-3"/>
          <w:szCs w:val="24"/>
        </w:rPr>
        <w:t>2021</w:t>
      </w: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  <w:r w:rsidRPr="00D13780">
        <w:rPr>
          <w:rFonts w:ascii="Arial" w:hAnsi="Arial" w:cs="Arial"/>
          <w:b/>
          <w:bCs/>
          <w:spacing w:val="-3"/>
          <w:szCs w:val="24"/>
        </w:rPr>
        <w:t>ESSENTIAL DUTIES:</w:t>
      </w:r>
      <w:r w:rsidRPr="00D13780">
        <w:rPr>
          <w:rFonts w:ascii="Arial" w:hAnsi="Arial" w:cs="Arial"/>
          <w:spacing w:val="-2"/>
          <w:sz w:val="19"/>
          <w:szCs w:val="19"/>
        </w:rPr>
        <w:t xml:space="preserve"> The following duties are typical of those performed by employees in this job title; however, employees may perform other related duties, and not all duties listed are necessarily performed by each employee in the job title.</w:t>
      </w:r>
    </w:p>
    <w:p w:rsidR="00C36704" w:rsidRPr="00D13780" w:rsidRDefault="00C36704" w:rsidP="00C36704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AA3FA2" w:rsidRPr="00AA3FA2" w:rsidRDefault="00AA3FA2" w:rsidP="00612A5D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overflowPunct/>
        <w:autoSpaceDE/>
        <w:autoSpaceDN/>
        <w:adjustRightInd/>
        <w:jc w:val="both"/>
        <w:textAlignment w:val="baseline"/>
      </w:pPr>
      <w:r w:rsidRPr="00AA3FA2">
        <w:t>Prepares a variety of complex and routine financial statements</w:t>
      </w:r>
      <w:r w:rsidR="00231FC6">
        <w:t>,</w:t>
      </w:r>
      <w:r w:rsidRPr="00AA3FA2">
        <w:t xml:space="preserve">  fiscal reports</w:t>
      </w:r>
      <w:r w:rsidR="00231FC6">
        <w:t>, and other written materials</w:t>
      </w:r>
      <w:r w:rsidRPr="00AA3FA2">
        <w:t xml:space="preserve"> in compliance with acceptable accounting practices and all applicable laws, regulations</w:t>
      </w:r>
      <w:r w:rsidR="00105BAE">
        <w:t>,</w:t>
      </w:r>
      <w:r w:rsidRPr="00AA3FA2">
        <w:t xml:space="preserve"> and requirements for internal use and external funding/regulatory agencies;</w:t>
      </w:r>
      <w:r w:rsidR="000F36C8" w:rsidRPr="000F36C8">
        <w:rPr>
          <w:rFonts w:ascii="Arial" w:hAnsi="Arial" w:cs="Arial"/>
          <w:spacing w:val="-3"/>
        </w:rPr>
        <w:t xml:space="preserve"> 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Reviews State, Federal, community college and other regulatory requirements, and develops and implements accounting and budgeting standards and procedures to ensure compliance;</w:t>
      </w:r>
    </w:p>
    <w:p w:rsidR="00AA3FA2" w:rsidRPr="00612A5D" w:rsidRDefault="00AA3FA2" w:rsidP="00612A5D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jc w:val="both"/>
        <w:textAlignment w:val="baseline"/>
        <w:rPr>
          <w:rFonts w:ascii="Arial" w:hAnsi="Arial" w:cs="Arial"/>
          <w:spacing w:val="-3"/>
        </w:rPr>
      </w:pPr>
      <w:r w:rsidRPr="00AA3FA2">
        <w:t>Generates documents and provides supporting data and information to assist in the preparation of annual District and departmental budgets; updates funding apportionments in accordance with State revisions; maintains general ledger chart of accounts;</w:t>
      </w:r>
      <w:r w:rsidR="00841BBE" w:rsidRPr="00841BBE">
        <w:rPr>
          <w:rFonts w:ascii="Arial" w:hAnsi="Arial" w:cs="Arial"/>
          <w:spacing w:val="-3"/>
        </w:rPr>
        <w:t xml:space="preserve"> </w:t>
      </w:r>
      <w:r w:rsidR="00841BBE" w:rsidRPr="00A17948">
        <w:rPr>
          <w:rFonts w:ascii="Arial" w:hAnsi="Arial" w:cs="Arial"/>
          <w:spacing w:val="-3"/>
        </w:rPr>
        <w:t>reviews budget reports and assist in resolving discrepancies; provides assistance and guidance to staff in budget matters</w:t>
      </w:r>
    </w:p>
    <w:p w:rsidR="00AA3FA2" w:rsidRPr="00612A5D" w:rsidRDefault="000F36C8" w:rsidP="00612A5D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overflowPunct/>
        <w:autoSpaceDE/>
        <w:autoSpaceDN/>
        <w:adjustRightInd/>
        <w:jc w:val="both"/>
        <w:textAlignment w:val="baseline"/>
        <w:rPr>
          <w:rFonts w:ascii="Arial" w:hAnsi="Arial" w:cs="Arial"/>
          <w:spacing w:val="-3"/>
        </w:rPr>
      </w:pPr>
      <w:r>
        <w:t>For both interim and final audit, p</w:t>
      </w:r>
      <w:r w:rsidR="00AA3FA2" w:rsidRPr="00AA3FA2">
        <w:t>rovides work papers and data; coordinates visits; prepare</w:t>
      </w:r>
      <w:r>
        <w:t xml:space="preserve">s </w:t>
      </w:r>
      <w:r w:rsidR="00AA3FA2" w:rsidRPr="00AA3FA2">
        <w:t xml:space="preserve">responses to </w:t>
      </w:r>
      <w:r>
        <w:t xml:space="preserve">audit inquiries and requests. </w:t>
      </w:r>
    </w:p>
    <w:p w:rsidR="00AA3FA2" w:rsidRPr="00AA3FA2" w:rsidRDefault="000F36C8">
      <w:pPr>
        <w:numPr>
          <w:ilvl w:val="0"/>
          <w:numId w:val="8"/>
        </w:numPr>
        <w:overflowPunct/>
        <w:autoSpaceDE/>
        <w:autoSpaceDN/>
        <w:adjustRightInd/>
      </w:pPr>
      <w:r>
        <w:lastRenderedPageBreak/>
        <w:t>On a monthly basis, m</w:t>
      </w:r>
      <w:r w:rsidR="00AA3FA2" w:rsidRPr="00AA3FA2">
        <w:t xml:space="preserve">onitors cash balances and reconciles </w:t>
      </w:r>
      <w:r w:rsidR="00B33E0D">
        <w:t>all</w:t>
      </w:r>
      <w:r w:rsidR="001B30DC">
        <w:t xml:space="preserve"> </w:t>
      </w:r>
      <w:r w:rsidR="00AA3FA2" w:rsidRPr="00AA3FA2">
        <w:t>general ledger</w:t>
      </w:r>
      <w:r w:rsidR="00B33E0D">
        <w:t xml:space="preserve"> accounts, including </w:t>
      </w:r>
      <w:r w:rsidR="00AA3FA2" w:rsidRPr="00AA3FA2">
        <w:t>subsidiary ledgers for cash receipts, accounts payable</w:t>
      </w:r>
      <w:r w:rsidR="00105BAE">
        <w:t>,</w:t>
      </w:r>
      <w:r w:rsidR="00AA3FA2" w:rsidRPr="00AA3FA2">
        <w:t xml:space="preserve"> and payroll distributions</w:t>
      </w:r>
      <w:r w:rsidR="00B33E0D">
        <w:t xml:space="preserve">. </w:t>
      </w:r>
      <w:r w:rsidR="00AA3FA2" w:rsidRPr="00AA3FA2">
        <w:t xml:space="preserve"> Analyzes and monitors revenue accounts;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Provides analyses of projected cash flow and makes recommendations on the timing of fund transfers;</w:t>
      </w:r>
    </w:p>
    <w:p w:rsidR="001B30DC" w:rsidRPr="00841BBE" w:rsidRDefault="00AA3FA2" w:rsidP="00841BBE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Prepares invoices and monitors accounts receivable;</w:t>
      </w:r>
      <w:r w:rsidR="001B30DC">
        <w:t xml:space="preserve"> </w:t>
      </w:r>
    </w:p>
    <w:p w:rsidR="00AA3FA2" w:rsidRPr="00612A5D" w:rsidRDefault="001B30DC" w:rsidP="00612A5D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jc w:val="both"/>
        <w:textAlignment w:val="baseline"/>
        <w:rPr>
          <w:rFonts w:ascii="Arial" w:hAnsi="Arial" w:cs="Arial"/>
          <w:spacing w:val="-3"/>
        </w:rPr>
      </w:pPr>
      <w:r>
        <w:t>P</w:t>
      </w:r>
      <w:r w:rsidR="00AA3FA2" w:rsidRPr="00AA3FA2">
        <w:t>rocesses and verifies cash receipts for deposit</w:t>
      </w:r>
      <w:r w:rsidR="00841BBE">
        <w:t>;</w:t>
      </w:r>
      <w:r w:rsidR="00AA3FA2" w:rsidRPr="00AA3FA2">
        <w:t xml:space="preserve"> </w:t>
      </w:r>
      <w:r w:rsidR="00231FC6">
        <w:t xml:space="preserve"> </w:t>
      </w:r>
      <w:r w:rsidR="00231FC6" w:rsidRPr="00AA3FA2">
        <w:t>allocates</w:t>
      </w:r>
      <w:r w:rsidR="00AA3FA2" w:rsidRPr="00AA3FA2">
        <w:t xml:space="preserve"> to appropriate general ledger accounts;</w:t>
      </w:r>
      <w:r w:rsidR="00841BBE">
        <w:t xml:space="preserve"> </w:t>
      </w:r>
      <w:r w:rsidR="00841BBE">
        <w:rPr>
          <w:rFonts w:ascii="Arial" w:hAnsi="Arial" w:cs="Arial"/>
          <w:spacing w:val="-3"/>
        </w:rPr>
        <w:t>p</w:t>
      </w:r>
      <w:r w:rsidR="00841BBE" w:rsidRPr="00A17948">
        <w:rPr>
          <w:rFonts w:ascii="Arial" w:hAnsi="Arial" w:cs="Arial"/>
          <w:spacing w:val="-3"/>
        </w:rPr>
        <w:t xml:space="preserve">repares and makes bank deposits, </w:t>
      </w:r>
      <w:r w:rsidR="00841BBE">
        <w:rPr>
          <w:rFonts w:ascii="Arial" w:hAnsi="Arial" w:cs="Arial"/>
          <w:spacing w:val="-3"/>
        </w:rPr>
        <w:t>and monitors status of</w:t>
      </w:r>
      <w:r w:rsidR="00841BBE" w:rsidRPr="00A17948">
        <w:rPr>
          <w:rFonts w:ascii="Arial" w:hAnsi="Arial" w:cs="Arial"/>
          <w:spacing w:val="-3"/>
        </w:rPr>
        <w:t xml:space="preserve"> accounts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Prepares and enters budget transfers and augmentations, inter</w:t>
      </w:r>
      <w:r w:rsidR="00105BAE">
        <w:t>-</w:t>
      </w:r>
      <w:r w:rsidRPr="00AA3FA2">
        <w:t>fund transfers, and journal entries;</w:t>
      </w:r>
    </w:p>
    <w:p w:rsidR="00AA3FA2" w:rsidRPr="00AA3FA2" w:rsidRDefault="00AA3FA2" w:rsidP="00AA3FA2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>Reviews and approves grant and project financial support and budgetary setup;</w:t>
      </w:r>
    </w:p>
    <w:p w:rsidR="00AA3FA2" w:rsidRDefault="00AA3FA2" w:rsidP="001B30DC">
      <w:pPr>
        <w:numPr>
          <w:ilvl w:val="0"/>
          <w:numId w:val="8"/>
        </w:numPr>
        <w:overflowPunct/>
        <w:autoSpaceDE/>
        <w:autoSpaceDN/>
        <w:adjustRightInd/>
      </w:pPr>
      <w:r w:rsidRPr="00AA3FA2">
        <w:t xml:space="preserve">Meets with staff and others to discuss budgets, adjustments, and financial transactions, provide training, and explain accounting and budgetary procedures and requirements </w:t>
      </w:r>
      <w:r w:rsidR="005E41F1">
        <w:t xml:space="preserve">Serves as technical advisor on financial accounting software system; </w:t>
      </w:r>
      <w:r w:rsidR="001B30DC">
        <w:t>Provides training and controls access and permissions on the financial accounting software system.</w:t>
      </w:r>
    </w:p>
    <w:p w:rsidR="00B33E0D" w:rsidRDefault="00657F72" w:rsidP="00B33E0D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jc w:val="both"/>
        <w:textAlignment w:val="baseline"/>
        <w:rPr>
          <w:rFonts w:ascii="Arial" w:hAnsi="Arial" w:cs="Arial"/>
          <w:spacing w:val="-3"/>
        </w:rPr>
      </w:pPr>
      <w:r w:rsidRPr="00B33E0D">
        <w:rPr>
          <w:rFonts w:ascii="Arial" w:hAnsi="Arial" w:cs="Arial"/>
          <w:spacing w:val="-3"/>
        </w:rPr>
        <w:t xml:space="preserve">Provides back-up support for other Business </w:t>
      </w:r>
      <w:r w:rsidR="00B33E0D" w:rsidRPr="00B33E0D">
        <w:rPr>
          <w:rFonts w:ascii="Arial" w:hAnsi="Arial" w:cs="Arial"/>
          <w:spacing w:val="-3"/>
        </w:rPr>
        <w:t xml:space="preserve">Services department positions </w:t>
      </w:r>
    </w:p>
    <w:p w:rsidR="00657F72" w:rsidRPr="00B33E0D" w:rsidRDefault="00657F72" w:rsidP="00B33E0D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jc w:val="both"/>
        <w:textAlignment w:val="baseline"/>
        <w:rPr>
          <w:rFonts w:ascii="Arial" w:hAnsi="Arial" w:cs="Arial"/>
          <w:spacing w:val="-3"/>
        </w:rPr>
      </w:pPr>
      <w:r w:rsidRPr="00B33E0D">
        <w:rPr>
          <w:rFonts w:ascii="Arial" w:hAnsi="Arial" w:cs="Arial"/>
          <w:spacing w:val="-3"/>
        </w:rPr>
        <w:t>May supervise student workers</w:t>
      </w:r>
    </w:p>
    <w:p w:rsidR="00657F72" w:rsidRPr="00AA3FA2" w:rsidRDefault="00B17A16" w:rsidP="00657F72">
      <w:pPr>
        <w:numPr>
          <w:ilvl w:val="0"/>
          <w:numId w:val="8"/>
        </w:numPr>
        <w:overflowPunct/>
        <w:autoSpaceDE/>
        <w:autoSpaceDN/>
        <w:adjustRightInd/>
      </w:pPr>
      <w:r>
        <w:rPr>
          <w:rFonts w:ascii="Arial" w:hAnsi="Arial" w:cs="Arial"/>
          <w:spacing w:val="-3"/>
        </w:rPr>
        <w:t xml:space="preserve">Other </w:t>
      </w:r>
      <w:r w:rsidR="00657F72" w:rsidRPr="00A17948">
        <w:rPr>
          <w:rFonts w:ascii="Arial" w:hAnsi="Arial" w:cs="Arial"/>
          <w:spacing w:val="-3"/>
        </w:rPr>
        <w:t>duties as assigned</w:t>
      </w:r>
    </w:p>
    <w:p w:rsidR="00AA3FA2" w:rsidRPr="00AA3FA2" w:rsidRDefault="00AA3FA2" w:rsidP="00AA3FA2">
      <w:pPr>
        <w:overflowPunct/>
        <w:autoSpaceDE/>
        <w:autoSpaceDN/>
        <w:adjustRightInd/>
      </w:pPr>
    </w:p>
    <w:p w:rsidR="00AA3FA2" w:rsidRPr="00AA3FA2" w:rsidRDefault="00AA3FA2" w:rsidP="00AA3FA2">
      <w:pPr>
        <w:overflowPunct/>
        <w:autoSpaceDE/>
        <w:autoSpaceDN/>
        <w:adjustRightInd/>
      </w:pPr>
    </w:p>
    <w:p w:rsidR="00AA3FA2" w:rsidRP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  <w:bookmarkStart w:id="0" w:name="_GoBack"/>
      <w:bookmarkEnd w:id="0"/>
      <w:r w:rsidRPr="00AA3FA2">
        <w:rPr>
          <w:u w:val="single"/>
        </w:rPr>
        <w:t>Knowledge of: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 xml:space="preserve">Principles and practices of </w:t>
      </w:r>
      <w:r w:rsidR="00B33E0D">
        <w:t xml:space="preserve">fund </w:t>
      </w:r>
      <w:r w:rsidRPr="00AA3FA2">
        <w:t>accounting.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Audit and budget principles as applied to California Community Colleges.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left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/>
      </w:pPr>
      <w:r w:rsidRPr="00AA3FA2">
        <w:t>Principles, practices and terminology used in complex financial and statistical</w:t>
      </w:r>
      <w:r>
        <w:t xml:space="preserve"> </w:t>
      </w:r>
      <w:r w:rsidRPr="00AA3FA2">
        <w:t>recordkeeping.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Basic research and analytical methods.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Basic mathematics.</w:t>
      </w:r>
    </w:p>
    <w:p w:rsidR="00AA3FA2" w:rsidRP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Practices and techniques of computer use.</w:t>
      </w:r>
    </w:p>
    <w:p w:rsidR="00AA3FA2" w:rsidRDefault="00AA3FA2" w:rsidP="00AA3FA2">
      <w:pPr>
        <w:widowControl w:val="0"/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540" w:hanging="450"/>
      </w:pPr>
      <w:r w:rsidRPr="00AA3FA2">
        <w:t>General office and recordkeeping procedures and equipment.</w:t>
      </w:r>
    </w:p>
    <w:p w:rsidR="00657F72" w:rsidRPr="00A17948" w:rsidRDefault="00657F72" w:rsidP="00612A5D">
      <w:pPr>
        <w:pStyle w:val="BodyText2"/>
        <w:numPr>
          <w:ilvl w:val="0"/>
          <w:numId w:val="10"/>
        </w:numPr>
        <w:tabs>
          <w:tab w:val="clear" w:pos="720"/>
          <w:tab w:val="num" w:pos="450"/>
        </w:tabs>
        <w:ind w:left="450"/>
        <w:rPr>
          <w:rFonts w:ascii="Arial" w:hAnsi="Arial" w:cs="Arial"/>
        </w:rPr>
      </w:pPr>
      <w:r w:rsidRPr="00A17948">
        <w:rPr>
          <w:rFonts w:ascii="Arial" w:hAnsi="Arial" w:cs="Arial"/>
        </w:rPr>
        <w:t>Principles and practices of payroll processing, purchasing, accounts payable, accounts receivable, basic accounting, and general bookkeeping</w:t>
      </w:r>
    </w:p>
    <w:p w:rsidR="00657F72" w:rsidRPr="00AA3FA2" w:rsidRDefault="00657F72" w:rsidP="00612A5D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90"/>
      </w:pPr>
    </w:p>
    <w:p w:rsidR="00AA3FA2" w:rsidRP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</w:p>
    <w:p w:rsidR="00AA3FA2" w:rsidRP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  <w:r w:rsidRPr="00AA3FA2">
        <w:rPr>
          <w:u w:val="single"/>
        </w:rPr>
        <w:t>Skill in: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Preparing clear and accurate financial statements and records.</w:t>
      </w:r>
    </w:p>
    <w:p w:rsidR="00AA3FA2" w:rsidRPr="00AA3FA2" w:rsidRDefault="00AA3FA2" w:rsidP="00012734">
      <w:pPr>
        <w:widowControl w:val="0"/>
        <w:numPr>
          <w:ilvl w:val="0"/>
          <w:numId w:val="11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 w:rsidRPr="00AA3FA2">
        <w:t>Setting up and maintaining a complete set of accurate, complex</w:t>
      </w:r>
      <w:r w:rsidR="00105BAE">
        <w:t>,</w:t>
      </w:r>
      <w:r w:rsidRPr="00AA3FA2">
        <w:t xml:space="preserve"> and interrelated financial records.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Performing accurate and rapid mathematical computations.</w:t>
      </w:r>
    </w:p>
    <w:p w:rsidR="00AA3FA2" w:rsidRPr="00AA3FA2" w:rsidRDefault="007F1A97" w:rsidP="00612A5D">
      <w:pPr>
        <w:widowControl w:val="0"/>
        <w:numPr>
          <w:ilvl w:val="0"/>
          <w:numId w:val="11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>
        <w:t>Researching and i</w:t>
      </w:r>
      <w:r w:rsidR="00AA3FA2" w:rsidRPr="00AA3FA2">
        <w:t>nterpreting and applying codes, regulations, policies</w:t>
      </w:r>
      <w:r w:rsidR="00105BAE">
        <w:t>,</w:t>
      </w:r>
      <w:r w:rsidR="00AA3FA2" w:rsidRPr="00AA3FA2">
        <w:t xml:space="preserve"> and procedures.</w:t>
      </w:r>
    </w:p>
    <w:p w:rsidR="00AA3FA2" w:rsidRPr="00AA3FA2" w:rsidRDefault="00AA3FA2" w:rsidP="00012734">
      <w:pPr>
        <w:widowControl w:val="0"/>
        <w:numPr>
          <w:ilvl w:val="0"/>
          <w:numId w:val="11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num" w:pos="54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 w:rsidRPr="00AA3FA2">
        <w:t xml:space="preserve">Communicating complex technical accounting information in </w:t>
      </w:r>
      <w:r w:rsidR="00105BAE">
        <w:t xml:space="preserve">a </w:t>
      </w:r>
      <w:r w:rsidRPr="00AA3FA2">
        <w:t>clear and concise form.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clear" w:pos="720"/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 w:rsidRPr="00AA3FA2">
        <w:lastRenderedPageBreak/>
        <w:t>Using computer software such as spreadsheet, word processing</w:t>
      </w:r>
      <w:r w:rsidR="00105BAE">
        <w:t>,</w:t>
      </w:r>
      <w:r w:rsidRPr="00AA3FA2">
        <w:t xml:space="preserve"> and graphics programs.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Organizing own work, setting work priorities</w:t>
      </w:r>
      <w:r w:rsidR="00105BAE">
        <w:t>,</w:t>
      </w:r>
      <w:r w:rsidRPr="00AA3FA2">
        <w:t xml:space="preserve"> and working independently.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Establishing and maintaining effective working relationships.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Communicating effectively in English.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Typing with speed &amp; accuracy sufficient for effective job performance.</w:t>
      </w:r>
    </w:p>
    <w:p w:rsidR="00AA3FA2" w:rsidRPr="00AA3FA2" w:rsidRDefault="00AA3FA2" w:rsidP="00AA3FA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Operating standard office machines</w:t>
      </w:r>
      <w:r w:rsidR="00105BAE">
        <w:t>,</w:t>
      </w:r>
    </w:p>
    <w:p w:rsidR="00657F72" w:rsidRDefault="00AA3FA2" w:rsidP="00657F72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0"/>
          <w:tab w:val="num" w:pos="45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hanging="720"/>
      </w:pPr>
      <w:r w:rsidRPr="00AA3FA2">
        <w:t>Following and giving oral and written directions.</w:t>
      </w:r>
    </w:p>
    <w:p w:rsidR="00657F72" w:rsidRPr="00A17948" w:rsidRDefault="00657F72" w:rsidP="00612A5D">
      <w:pPr>
        <w:numPr>
          <w:ilvl w:val="0"/>
          <w:numId w:val="11"/>
        </w:numPr>
        <w:tabs>
          <w:tab w:val="clear" w:pos="720"/>
          <w:tab w:val="left" w:pos="-720"/>
          <w:tab w:val="left" w:pos="450"/>
        </w:tabs>
        <w:ind w:hanging="720"/>
        <w:jc w:val="both"/>
        <w:textAlignment w:val="baseline"/>
        <w:rPr>
          <w:rFonts w:ascii="Arial" w:hAnsi="Arial" w:cs="Arial"/>
          <w:spacing w:val="-3"/>
        </w:rPr>
      </w:pPr>
      <w:r w:rsidRPr="00A17948">
        <w:rPr>
          <w:rFonts w:ascii="Arial" w:hAnsi="Arial" w:cs="Arial"/>
          <w:spacing w:val="-3"/>
        </w:rPr>
        <w:t>Monitoring and assisting in the preparation of budgets</w:t>
      </w:r>
    </w:p>
    <w:p w:rsidR="00657F72" w:rsidRDefault="00657F72" w:rsidP="00612A5D">
      <w:pPr>
        <w:widowControl w:val="0"/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720"/>
      </w:pPr>
    </w:p>
    <w:p w:rsid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</w:p>
    <w:p w:rsid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</w:p>
    <w:p w:rsidR="00AA3FA2" w:rsidRPr="00C36704" w:rsidRDefault="00AA3FA2" w:rsidP="00AA3FA2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b/>
          <w:spacing w:val="-3"/>
          <w:szCs w:val="24"/>
        </w:rPr>
        <w:t>MINIMUM QUALIFICATIONS:</w:t>
      </w:r>
    </w:p>
    <w:p w:rsidR="00AA3FA2" w:rsidRDefault="00AA3FA2" w:rsidP="00AA3FA2">
      <w:pPr>
        <w:widowControl w:val="0"/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</w:pPr>
    </w:p>
    <w:p w:rsidR="00D863BB" w:rsidRDefault="00D863BB" w:rsidP="00AA3FA2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 w:rsidRPr="00BF0073">
        <w:rPr>
          <w:rFonts w:ascii="Arial" w:hAnsi="Arial" w:cs="Arial"/>
          <w:spacing w:val="-3"/>
          <w:szCs w:val="24"/>
        </w:rPr>
        <w:t xml:space="preserve">Completion of a significant portion of coursework toward a </w:t>
      </w:r>
      <w:r w:rsidR="00105BAE" w:rsidRPr="00BF0073">
        <w:rPr>
          <w:rFonts w:ascii="Arial" w:hAnsi="Arial" w:cs="Arial"/>
          <w:spacing w:val="-3"/>
          <w:szCs w:val="24"/>
        </w:rPr>
        <w:t>Bachelor</w:t>
      </w:r>
      <w:r w:rsidR="00105BAE">
        <w:rPr>
          <w:rFonts w:ascii="Arial" w:hAnsi="Arial" w:cs="Arial"/>
          <w:spacing w:val="-3"/>
          <w:szCs w:val="24"/>
        </w:rPr>
        <w:t>'</w:t>
      </w:r>
      <w:r w:rsidR="00105BAE" w:rsidRPr="00BF0073">
        <w:rPr>
          <w:rFonts w:ascii="Arial" w:hAnsi="Arial" w:cs="Arial"/>
          <w:spacing w:val="-3"/>
          <w:szCs w:val="24"/>
        </w:rPr>
        <w:t xml:space="preserve">s </w:t>
      </w:r>
      <w:r w:rsidRPr="00BF0073">
        <w:rPr>
          <w:rFonts w:ascii="Arial" w:hAnsi="Arial" w:cs="Arial"/>
          <w:spacing w:val="-3"/>
          <w:szCs w:val="24"/>
        </w:rPr>
        <w:t>Degree in Accounting, Business, Finance, or a reasonably related field</w:t>
      </w:r>
      <w:r>
        <w:t>.</w:t>
      </w:r>
    </w:p>
    <w:p w:rsidR="00AA3FA2" w:rsidRPr="00AA3FA2" w:rsidRDefault="00AA3FA2" w:rsidP="00AA3FA2">
      <w:pPr>
        <w:pStyle w:val="ListParagraph"/>
        <w:widowControl w:val="0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12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450" w:hanging="450"/>
      </w:pPr>
      <w:r>
        <w:t>Three years' professional level accounting experience.</w:t>
      </w: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50C5D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  <w:r w:rsidRPr="00C36704">
        <w:rPr>
          <w:rFonts w:ascii="Arial" w:hAnsi="Arial" w:cs="Arial"/>
          <w:b/>
          <w:spacing w:val="-3"/>
          <w:szCs w:val="24"/>
        </w:rPr>
        <w:t>DESIRABLE QUALIFICATIONS:</w:t>
      </w:r>
      <w:r w:rsidRPr="00C36704">
        <w:rPr>
          <w:rFonts w:ascii="Arial" w:hAnsi="Arial" w:cs="Arial"/>
          <w:spacing w:val="-3"/>
          <w:szCs w:val="24"/>
        </w:rPr>
        <w:t xml:space="preserve">  </w:t>
      </w:r>
      <w:r w:rsidRPr="00C36704">
        <w:rPr>
          <w:rFonts w:ascii="Arial" w:hAnsi="Arial" w:cs="Arial"/>
          <w:spacing w:val="-2"/>
          <w:sz w:val="19"/>
          <w:szCs w:val="19"/>
        </w:rPr>
        <w:t>A combination of education and experience equivalent to:</w:t>
      </w:r>
    </w:p>
    <w:p w:rsidR="00012734" w:rsidRDefault="00012734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</w:p>
    <w:p w:rsidR="00750C5D" w:rsidRPr="00012734" w:rsidRDefault="00105BAE" w:rsidP="00750C5D">
      <w:pPr>
        <w:pStyle w:val="ListParagraph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Bachelor'</w:t>
      </w:r>
      <w:r w:rsidRPr="00012734">
        <w:rPr>
          <w:rFonts w:ascii="Arial" w:hAnsi="Arial" w:cs="Arial"/>
          <w:spacing w:val="-3"/>
          <w:szCs w:val="24"/>
        </w:rPr>
        <w:t xml:space="preserve">s </w:t>
      </w:r>
      <w:r w:rsidR="00012734" w:rsidRPr="00012734">
        <w:rPr>
          <w:rFonts w:ascii="Arial" w:hAnsi="Arial" w:cs="Arial"/>
          <w:spacing w:val="-3"/>
          <w:szCs w:val="24"/>
        </w:rPr>
        <w:t>Degree in accounting, business, finance, or a related field</w:t>
      </w:r>
    </w:p>
    <w:p w:rsidR="00C36704" w:rsidRDefault="00012734" w:rsidP="00012734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54"/>
          <w:tab w:val="left" w:pos="720"/>
          <w:tab w:val="left" w:pos="2160"/>
        </w:tabs>
        <w:suppressAutoHyphens/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Five</w:t>
      </w:r>
      <w:r w:rsidR="00750C5D" w:rsidRPr="00C36704">
        <w:rPr>
          <w:rFonts w:ascii="Arial" w:hAnsi="Arial" w:cs="Arial"/>
          <w:spacing w:val="-3"/>
          <w:szCs w:val="24"/>
        </w:rPr>
        <w:t xml:space="preserve"> years' experience preparing and maintaining </w:t>
      </w:r>
      <w:r w:rsidR="00C36704">
        <w:rPr>
          <w:rFonts w:ascii="Arial" w:hAnsi="Arial" w:cs="Arial"/>
          <w:spacing w:val="-3"/>
          <w:szCs w:val="24"/>
        </w:rPr>
        <w:t>accounting records</w:t>
      </w:r>
      <w:r w:rsidR="00750C5D" w:rsidRPr="00C36704">
        <w:rPr>
          <w:rFonts w:ascii="Arial" w:hAnsi="Arial" w:cs="Arial"/>
          <w:spacing w:val="-3"/>
          <w:szCs w:val="24"/>
        </w:rPr>
        <w:t xml:space="preserve"> </w:t>
      </w:r>
    </w:p>
    <w:p w:rsidR="00750C5D" w:rsidRDefault="00DB2FBB" w:rsidP="00012734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54"/>
          <w:tab w:val="left" w:pos="720"/>
          <w:tab w:val="left" w:pos="2160"/>
        </w:tabs>
        <w:suppressAutoHyphens/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California </w:t>
      </w:r>
      <w:r w:rsidR="00FC3ECB">
        <w:rPr>
          <w:rFonts w:ascii="Arial" w:hAnsi="Arial" w:cs="Arial"/>
          <w:spacing w:val="-3"/>
          <w:szCs w:val="24"/>
        </w:rPr>
        <w:t>c</w:t>
      </w:r>
      <w:r w:rsidR="00750C5D" w:rsidRPr="00C36704">
        <w:rPr>
          <w:rFonts w:ascii="Arial" w:hAnsi="Arial" w:cs="Arial"/>
          <w:spacing w:val="-3"/>
          <w:szCs w:val="24"/>
        </w:rPr>
        <w:t xml:space="preserve">ommunity </w:t>
      </w:r>
      <w:r w:rsidR="00C36704">
        <w:rPr>
          <w:rFonts w:ascii="Arial" w:hAnsi="Arial" w:cs="Arial"/>
          <w:spacing w:val="-3"/>
          <w:szCs w:val="24"/>
        </w:rPr>
        <w:t>college experience is preferred</w:t>
      </w:r>
    </w:p>
    <w:p w:rsidR="00852F92" w:rsidRDefault="00DB2FBB" w:rsidP="00852F92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54"/>
          <w:tab w:val="left" w:pos="720"/>
          <w:tab w:val="left" w:pos="2160"/>
        </w:tabs>
        <w:suppressAutoHyphens/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Ellucian Banner ERP system experience</w:t>
      </w:r>
    </w:p>
    <w:p w:rsidR="00852F92" w:rsidRPr="00B06C7B" w:rsidRDefault="00852F92" w:rsidP="00852F92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54"/>
          <w:tab w:val="left" w:pos="720"/>
          <w:tab w:val="left" w:pos="2160"/>
        </w:tabs>
        <w:suppressAutoHyphens/>
        <w:ind w:left="720" w:hanging="720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CPA license</w:t>
      </w:r>
    </w:p>
    <w:p w:rsidR="00750C5D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C36704" w:rsidRPr="00C36704" w:rsidRDefault="00C36704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 w:val="19"/>
          <w:szCs w:val="19"/>
        </w:rPr>
      </w:pPr>
      <w:r w:rsidRPr="00C36704">
        <w:rPr>
          <w:rFonts w:ascii="Arial" w:hAnsi="Arial" w:cs="Arial"/>
          <w:b/>
          <w:spacing w:val="-3"/>
          <w:szCs w:val="24"/>
        </w:rPr>
        <w:t>PHYSICAL CHARACTERISTICS:</w:t>
      </w:r>
      <w:r w:rsidRPr="00C36704">
        <w:rPr>
          <w:rFonts w:ascii="Arial" w:hAnsi="Arial" w:cs="Arial"/>
          <w:spacing w:val="-3"/>
          <w:szCs w:val="24"/>
        </w:rPr>
        <w:t xml:space="preserve"> </w:t>
      </w:r>
      <w:r w:rsidRPr="00C36704">
        <w:rPr>
          <w:rFonts w:ascii="Arial" w:hAnsi="Arial" w:cs="Arial"/>
          <w:spacing w:val="-2"/>
          <w:sz w:val="19"/>
          <w:szCs w:val="19"/>
        </w:rPr>
        <w:t xml:space="preserve">The physical abilities involved in the performance of essential duties </w:t>
      </w:r>
      <w:r w:rsidR="00361CEC">
        <w:rPr>
          <w:rFonts w:ascii="Arial" w:hAnsi="Arial" w:cs="Arial"/>
          <w:spacing w:val="-2"/>
          <w:sz w:val="19"/>
          <w:szCs w:val="19"/>
        </w:rPr>
        <w:t xml:space="preserve">with or without reasonable accommodations </w:t>
      </w:r>
      <w:r w:rsidRPr="00C36704">
        <w:rPr>
          <w:rFonts w:ascii="Arial" w:hAnsi="Arial" w:cs="Arial"/>
          <w:spacing w:val="-2"/>
          <w:sz w:val="19"/>
          <w:szCs w:val="19"/>
        </w:rPr>
        <w:t>are:</w:t>
      </w: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Vision sufficient to read handwritten, typed</w:t>
      </w:r>
      <w:r w:rsidR="00105BAE">
        <w:rPr>
          <w:rFonts w:ascii="Arial" w:hAnsi="Arial" w:cs="Arial"/>
          <w:spacing w:val="-3"/>
          <w:szCs w:val="24"/>
        </w:rPr>
        <w:t>,</w:t>
      </w:r>
      <w:r w:rsidRPr="00C36704">
        <w:rPr>
          <w:rFonts w:ascii="Arial" w:hAnsi="Arial" w:cs="Arial"/>
          <w:spacing w:val="-3"/>
          <w:szCs w:val="24"/>
        </w:rPr>
        <w:t xml:space="preserve"> and computer-printed documents as well as computer termi</w:t>
      </w:r>
      <w:r w:rsidR="00C36704">
        <w:rPr>
          <w:rFonts w:ascii="Arial" w:hAnsi="Arial" w:cs="Arial"/>
          <w:spacing w:val="-3"/>
          <w:szCs w:val="24"/>
        </w:rPr>
        <w:t>nal displays throughout the day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Speech and hearing sufficient to com</w:t>
      </w:r>
      <w:r w:rsidR="00C36704">
        <w:rPr>
          <w:rFonts w:ascii="Arial" w:hAnsi="Arial" w:cs="Arial"/>
          <w:spacing w:val="-3"/>
          <w:szCs w:val="24"/>
        </w:rPr>
        <w:t>municate in person and by phone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Manual dexterity sufficient to use a variety of office tools and to manipulate single sheets of paper, file folders, binders</w:t>
      </w:r>
      <w:r w:rsidR="00105BAE">
        <w:rPr>
          <w:rFonts w:ascii="Arial" w:hAnsi="Arial" w:cs="Arial"/>
          <w:spacing w:val="-3"/>
          <w:szCs w:val="24"/>
        </w:rPr>
        <w:t>,</w:t>
      </w:r>
      <w:r w:rsidRPr="00C36704">
        <w:rPr>
          <w:rFonts w:ascii="Arial" w:hAnsi="Arial" w:cs="Arial"/>
          <w:spacing w:val="-3"/>
          <w:szCs w:val="24"/>
        </w:rPr>
        <w:t xml:space="preserve"> and comput</w:t>
      </w:r>
      <w:r w:rsidR="00C36704">
        <w:rPr>
          <w:rFonts w:ascii="Arial" w:hAnsi="Arial" w:cs="Arial"/>
          <w:spacing w:val="-3"/>
          <w:szCs w:val="24"/>
        </w:rPr>
        <w:t>er printouts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 xml:space="preserve">Motor skills sufficient to operate </w:t>
      </w:r>
      <w:r w:rsidR="00105BAE">
        <w:rPr>
          <w:rFonts w:ascii="Arial" w:hAnsi="Arial" w:cs="Arial"/>
          <w:spacing w:val="-3"/>
          <w:szCs w:val="24"/>
        </w:rPr>
        <w:t xml:space="preserve">a </w:t>
      </w:r>
      <w:r w:rsidRPr="00C36704">
        <w:rPr>
          <w:rFonts w:ascii="Arial" w:hAnsi="Arial" w:cs="Arial"/>
          <w:spacing w:val="-3"/>
          <w:szCs w:val="24"/>
        </w:rPr>
        <w:t>computer keyboard, typewriter, 10-key calcula</w:t>
      </w:r>
      <w:r w:rsidR="00C36704">
        <w:rPr>
          <w:rFonts w:ascii="Arial" w:hAnsi="Arial" w:cs="Arial"/>
          <w:spacing w:val="-3"/>
          <w:szCs w:val="24"/>
        </w:rPr>
        <w:t>tor, copy machine</w:t>
      </w:r>
      <w:r w:rsidR="00105BAE">
        <w:rPr>
          <w:rFonts w:ascii="Arial" w:hAnsi="Arial" w:cs="Arial"/>
          <w:spacing w:val="-3"/>
          <w:szCs w:val="24"/>
        </w:rPr>
        <w:t>,</w:t>
      </w:r>
      <w:r w:rsidR="00C36704">
        <w:rPr>
          <w:rFonts w:ascii="Arial" w:hAnsi="Arial" w:cs="Arial"/>
          <w:spacing w:val="-3"/>
          <w:szCs w:val="24"/>
        </w:rPr>
        <w:t xml:space="preserve"> and telephone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Mobility sufficient t</w:t>
      </w:r>
      <w:r w:rsidR="00C36704">
        <w:rPr>
          <w:rFonts w:ascii="Arial" w:hAnsi="Arial" w:cs="Arial"/>
          <w:spacing w:val="-3"/>
          <w:szCs w:val="24"/>
        </w:rPr>
        <w:t>o move throughout the worksite</w:t>
      </w:r>
    </w:p>
    <w:p w:rsidR="00750C5D" w:rsidRPr="00C36704" w:rsidRDefault="00750C5D" w:rsidP="0001273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ind w:left="450" w:hanging="450"/>
        <w:jc w:val="both"/>
        <w:rPr>
          <w:rFonts w:ascii="Arial" w:hAnsi="Arial" w:cs="Arial"/>
          <w:spacing w:val="-3"/>
          <w:szCs w:val="24"/>
        </w:rPr>
      </w:pPr>
      <w:r w:rsidRPr="00C36704">
        <w:rPr>
          <w:rFonts w:ascii="Arial" w:hAnsi="Arial" w:cs="Arial"/>
          <w:spacing w:val="-3"/>
          <w:szCs w:val="24"/>
        </w:rPr>
        <w:t>Physical ability to sit or otherwise remain stationary at work post f</w:t>
      </w:r>
      <w:r w:rsidR="00C36704">
        <w:rPr>
          <w:rFonts w:ascii="Arial" w:hAnsi="Arial" w:cs="Arial"/>
          <w:spacing w:val="-3"/>
          <w:szCs w:val="24"/>
        </w:rPr>
        <w:t>or long periods of time</w:t>
      </w:r>
    </w:p>
    <w:p w:rsidR="00750C5D" w:rsidRPr="00C36704" w:rsidRDefault="00750C5D" w:rsidP="00750C5D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F01D2" w:rsidRPr="00C36704" w:rsidRDefault="00750C5D" w:rsidP="0052239E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zCs w:val="24"/>
        </w:rPr>
      </w:pPr>
      <w:r w:rsidRPr="00C36704">
        <w:rPr>
          <w:rFonts w:ascii="Arial" w:hAnsi="Arial" w:cs="Arial"/>
          <w:spacing w:val="-3"/>
          <w:szCs w:val="24"/>
        </w:rPr>
        <w:t>This work is performed indoors under general office conditions.</w:t>
      </w:r>
    </w:p>
    <w:sectPr w:rsidR="00BF01D2" w:rsidRPr="00C36704" w:rsidSect="002127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3C" w:rsidRDefault="0074663C" w:rsidP="00BD52D2">
      <w:r>
        <w:separator/>
      </w:r>
    </w:p>
  </w:endnote>
  <w:endnote w:type="continuationSeparator" w:id="0">
    <w:p w:rsidR="0074663C" w:rsidRDefault="0074663C" w:rsidP="00B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527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52D2" w:rsidRDefault="00BD52D2">
            <w:pPr>
              <w:pStyle w:val="Footer"/>
              <w:jc w:val="right"/>
            </w:pPr>
            <w:r w:rsidRPr="00BD52D2">
              <w:rPr>
                <w:rFonts w:ascii="Arial" w:hAnsi="Arial" w:cs="Arial"/>
              </w:rPr>
              <w:t xml:space="preserve">Page </w: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BD52D2">
              <w:rPr>
                <w:rFonts w:ascii="Arial" w:hAnsi="Arial" w:cs="Arial"/>
                <w:bCs/>
              </w:rPr>
              <w:instrText xml:space="preserve"> PAGE </w:instrTex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12A5D">
              <w:rPr>
                <w:rFonts w:ascii="Arial" w:hAnsi="Arial" w:cs="Arial"/>
                <w:bCs/>
                <w:noProof/>
              </w:rPr>
              <w:t>2</w: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end"/>
            </w:r>
            <w:r w:rsidRPr="00BD52D2">
              <w:rPr>
                <w:rFonts w:ascii="Arial" w:hAnsi="Arial" w:cs="Arial"/>
              </w:rPr>
              <w:t xml:space="preserve"> of </w: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BD52D2">
              <w:rPr>
                <w:rFonts w:ascii="Arial" w:hAnsi="Arial" w:cs="Arial"/>
                <w:bCs/>
              </w:rPr>
              <w:instrText xml:space="preserve"> NUMPAGES  </w:instrTex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612A5D">
              <w:rPr>
                <w:rFonts w:ascii="Arial" w:hAnsi="Arial" w:cs="Arial"/>
                <w:bCs/>
                <w:noProof/>
              </w:rPr>
              <w:t>3</w:t>
            </w:r>
            <w:r w:rsidRPr="00BD52D2">
              <w:rPr>
                <w:rFonts w:ascii="Arial" w:hAnsi="Arial" w:cs="Arial"/>
                <w:bCs/>
                <w:szCs w:val="24"/>
              </w:rPr>
              <w:fldChar w:fldCharType="end"/>
            </w:r>
          </w:p>
        </w:sdtContent>
      </w:sdt>
    </w:sdtContent>
  </w:sdt>
  <w:p w:rsidR="00BD52D2" w:rsidRDefault="00BD5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3C" w:rsidRDefault="0074663C" w:rsidP="00BD52D2">
      <w:r>
        <w:separator/>
      </w:r>
    </w:p>
  </w:footnote>
  <w:footnote w:type="continuationSeparator" w:id="0">
    <w:p w:rsidR="0074663C" w:rsidRDefault="0074663C" w:rsidP="00BD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8C818E"/>
    <w:lvl w:ilvl="0">
      <w:numFmt w:val="bullet"/>
      <w:lvlText w:val="*"/>
      <w:lvlJc w:val="left"/>
    </w:lvl>
  </w:abstractNum>
  <w:abstractNum w:abstractNumId="1" w15:restartNumberingAfterBreak="0">
    <w:nsid w:val="169D46DA"/>
    <w:multiLevelType w:val="hybridMultilevel"/>
    <w:tmpl w:val="C3A8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70B"/>
    <w:multiLevelType w:val="hybridMultilevel"/>
    <w:tmpl w:val="569E3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5C21"/>
    <w:multiLevelType w:val="hybridMultilevel"/>
    <w:tmpl w:val="6F32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1EC8"/>
    <w:multiLevelType w:val="hybridMultilevel"/>
    <w:tmpl w:val="082CCC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1C21A58"/>
    <w:multiLevelType w:val="hybridMultilevel"/>
    <w:tmpl w:val="9EE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B5D9F"/>
    <w:multiLevelType w:val="hybridMultilevel"/>
    <w:tmpl w:val="DC4E3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1E8D"/>
    <w:multiLevelType w:val="hybridMultilevel"/>
    <w:tmpl w:val="9DA0B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7803"/>
    <w:multiLevelType w:val="hybridMultilevel"/>
    <w:tmpl w:val="9F40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65DF5"/>
    <w:multiLevelType w:val="hybridMultilevel"/>
    <w:tmpl w:val="9D8C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15731"/>
    <w:multiLevelType w:val="hybridMultilevel"/>
    <w:tmpl w:val="90C0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67E15"/>
    <w:multiLevelType w:val="hybridMultilevel"/>
    <w:tmpl w:val="9042B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252E9"/>
    <w:multiLevelType w:val="hybridMultilevel"/>
    <w:tmpl w:val="F1CE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5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jA0MTcGMg0tLZV0lIJTi4sz8/NACoxrARuZPpMsAAAA"/>
  </w:docVars>
  <w:rsids>
    <w:rsidRoot w:val="00750C5D"/>
    <w:rsid w:val="00012734"/>
    <w:rsid w:val="000F36C8"/>
    <w:rsid w:val="00101C67"/>
    <w:rsid w:val="00105BAE"/>
    <w:rsid w:val="001B30DC"/>
    <w:rsid w:val="001B6CF6"/>
    <w:rsid w:val="001F3BCA"/>
    <w:rsid w:val="0021272E"/>
    <w:rsid w:val="00217F3E"/>
    <w:rsid w:val="00231FC6"/>
    <w:rsid w:val="002731D0"/>
    <w:rsid w:val="002929D0"/>
    <w:rsid w:val="00361CEC"/>
    <w:rsid w:val="0052239E"/>
    <w:rsid w:val="005E41F1"/>
    <w:rsid w:val="006101D9"/>
    <w:rsid w:val="00612A5D"/>
    <w:rsid w:val="00657F72"/>
    <w:rsid w:val="006A7FE2"/>
    <w:rsid w:val="00705FFB"/>
    <w:rsid w:val="0074663C"/>
    <w:rsid w:val="00750C5D"/>
    <w:rsid w:val="007F1A97"/>
    <w:rsid w:val="00811798"/>
    <w:rsid w:val="00834FEB"/>
    <w:rsid w:val="00841BBE"/>
    <w:rsid w:val="00852F92"/>
    <w:rsid w:val="00857222"/>
    <w:rsid w:val="00872E4B"/>
    <w:rsid w:val="008E6374"/>
    <w:rsid w:val="00AA3FA2"/>
    <w:rsid w:val="00B06C7B"/>
    <w:rsid w:val="00B17A16"/>
    <w:rsid w:val="00B33E0D"/>
    <w:rsid w:val="00BD52D2"/>
    <w:rsid w:val="00BF01D2"/>
    <w:rsid w:val="00C14159"/>
    <w:rsid w:val="00C36704"/>
    <w:rsid w:val="00D030B7"/>
    <w:rsid w:val="00D863BB"/>
    <w:rsid w:val="00DB2FBB"/>
    <w:rsid w:val="00E26422"/>
    <w:rsid w:val="00E32C75"/>
    <w:rsid w:val="00FC3ECB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1E1FA0"/>
  <w15:docId w15:val="{7A987B74-5F6B-41B3-9C4B-5B63BB3B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5D"/>
    <w:pPr>
      <w:overflowPunct w:val="0"/>
      <w:autoSpaceDE w:val="0"/>
      <w:autoSpaceDN w:val="0"/>
      <w:adjustRightInd w:val="0"/>
    </w:pPr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704"/>
    <w:pPr>
      <w:ind w:left="720"/>
      <w:contextualSpacing/>
    </w:pPr>
  </w:style>
  <w:style w:type="paragraph" w:styleId="Header">
    <w:name w:val="header"/>
    <w:basedOn w:val="Normal"/>
    <w:link w:val="HeaderChar"/>
    <w:rsid w:val="00BD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2D2"/>
    <w:rPr>
      <w:rFonts w:ascii="Univers" w:hAnsi="Univers"/>
      <w:sz w:val="24"/>
    </w:rPr>
  </w:style>
  <w:style w:type="paragraph" w:styleId="Footer">
    <w:name w:val="footer"/>
    <w:basedOn w:val="Normal"/>
    <w:link w:val="FooterChar"/>
    <w:uiPriority w:val="99"/>
    <w:rsid w:val="00BD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2D2"/>
    <w:rPr>
      <w:rFonts w:ascii="Univers" w:hAnsi="Univers"/>
      <w:sz w:val="24"/>
    </w:rPr>
  </w:style>
  <w:style w:type="paragraph" w:styleId="BodyText2">
    <w:name w:val="Body Text 2"/>
    <w:basedOn w:val="Normal"/>
    <w:link w:val="BodyText2Char"/>
    <w:rsid w:val="00657F72"/>
    <w:pPr>
      <w:tabs>
        <w:tab w:val="left" w:pos="-720"/>
      </w:tabs>
      <w:ind w:left="720" w:hanging="720"/>
      <w:jc w:val="both"/>
      <w:textAlignment w:val="baseline"/>
    </w:pPr>
    <w:rPr>
      <w:spacing w:val="-3"/>
    </w:rPr>
  </w:style>
  <w:style w:type="character" w:customStyle="1" w:styleId="BodyText2Char">
    <w:name w:val="Body Text 2 Char"/>
    <w:basedOn w:val="DefaultParagraphFont"/>
    <w:link w:val="BodyText2"/>
    <w:rsid w:val="00657F72"/>
    <w:rPr>
      <w:rFonts w:ascii="Univers" w:hAnsi="Univers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5076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Conner</dc:creator>
  <cp:lastModifiedBy>David Burris</cp:lastModifiedBy>
  <cp:revision>2</cp:revision>
  <cp:lastPrinted>2010-11-08T21:49:00Z</cp:lastPrinted>
  <dcterms:created xsi:type="dcterms:W3CDTF">2022-01-05T20:38:00Z</dcterms:created>
  <dcterms:modified xsi:type="dcterms:W3CDTF">2022-01-05T20:38:00Z</dcterms:modified>
</cp:coreProperties>
</file>