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48" w:rsidRPr="00762496" w:rsidRDefault="00EC48DC" w:rsidP="005F1615">
      <w:pPr>
        <w:autoSpaceDE w:val="0"/>
        <w:autoSpaceDN w:val="0"/>
        <w:adjustRightInd w:val="0"/>
        <w:spacing w:after="0" w:line="360" w:lineRule="auto"/>
        <w:ind w:right="-90"/>
        <w:jc w:val="center"/>
        <w:rPr>
          <w:rFonts w:ascii="Arial" w:hAnsi="Arial" w:cs="Arial"/>
          <w:i/>
          <w:iCs/>
          <w:color w:val="134833"/>
          <w:sz w:val="20"/>
          <w:szCs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-342900</wp:posOffset>
            </wp:positionV>
            <wp:extent cx="1619250" cy="16192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1664970</wp:posOffset>
                </wp:positionH>
                <wp:positionV relativeFrom="paragraph">
                  <wp:posOffset>160020</wp:posOffset>
                </wp:positionV>
                <wp:extent cx="3250565" cy="635"/>
                <wp:effectExtent l="0" t="0" r="698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0565" cy="635"/>
                        </a:xfrm>
                        <a:prstGeom prst="straightConnector1">
                          <a:avLst/>
                        </a:prstGeom>
                        <a:noFill/>
                        <a:ln w="9525">
                          <a:solidFill>
                            <a:srgbClr val="134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EBA91" id="_x0000_t32" coordsize="21600,21600" o:spt="32" o:oned="t" path="m,l21600,21600e" filled="f">
                <v:path arrowok="t" fillok="f" o:connecttype="none"/>
                <o:lock v:ext="edit" shapetype="t"/>
              </v:shapetype>
              <v:shape id="AutoShape 2" o:spid="_x0000_s1026" type="#_x0000_t32" style="position:absolute;margin-left:131.1pt;margin-top:12.6pt;width:255.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" strokecolor="#134833"/>
            </w:pict>
          </mc:Fallback>
        </mc:AlternateContent>
      </w:r>
      <w:r w:rsidR="000B5A48" w:rsidRPr="00762496">
        <w:rPr>
          <w:rFonts w:ascii="Arial" w:hAnsi="Arial" w:cs="Arial"/>
          <w:i/>
          <w:iCs/>
          <w:color w:val="134833"/>
          <w:sz w:val="20"/>
          <w:szCs w:val="20"/>
        </w:rPr>
        <w:t>570 Golden Eagle Avenue, Quincy, California  95971</w:t>
      </w:r>
    </w:p>
    <w:p w:rsidR="005F1615" w:rsidRDefault="005F1615" w:rsidP="005F1615">
      <w:pPr>
        <w:spacing w:after="120" w:line="360" w:lineRule="auto"/>
        <w:jc w:val="center"/>
        <w:rPr>
          <w:rFonts w:ascii="Arial" w:hAnsi="Arial" w:cs="Arial"/>
          <w:i/>
          <w:iCs/>
          <w:color w:val="134833"/>
          <w:sz w:val="20"/>
          <w:szCs w:val="20"/>
        </w:rPr>
      </w:pPr>
      <w:r w:rsidRPr="00762496">
        <w:rPr>
          <w:rFonts w:ascii="Symbol" w:hAnsi="Symbol" w:cs="Symbol"/>
          <w:color w:val="134833"/>
          <w:sz w:val="20"/>
          <w:szCs w:val="20"/>
        </w:rPr>
        <w:t></w:t>
      </w:r>
      <w:r w:rsidR="000B5A48" w:rsidRPr="00762496">
        <w:rPr>
          <w:rFonts w:ascii="Arial" w:hAnsi="Arial" w:cs="Arial"/>
          <w:i/>
          <w:iCs/>
          <w:color w:val="134833"/>
          <w:sz w:val="20"/>
          <w:szCs w:val="20"/>
        </w:rPr>
        <w:t>530-283-0202</w:t>
      </w:r>
    </w:p>
    <w:p w:rsidR="005F1615" w:rsidRDefault="005F1615" w:rsidP="005F1615">
      <w:pPr>
        <w:spacing w:after="120" w:line="360" w:lineRule="auto"/>
        <w:jc w:val="center"/>
        <w:rPr>
          <w:rFonts w:ascii="Arial" w:hAnsi="Arial" w:cs="Arial"/>
          <w:i/>
          <w:iCs/>
          <w:color w:val="134833"/>
          <w:sz w:val="20"/>
          <w:szCs w:val="20"/>
        </w:rPr>
      </w:pPr>
      <w:r w:rsidRPr="00762496">
        <w:rPr>
          <w:rFonts w:ascii="Symbol" w:hAnsi="Symbol" w:cs="Symbol"/>
          <w:color w:val="134833"/>
          <w:sz w:val="20"/>
          <w:szCs w:val="20"/>
        </w:rPr>
        <w:t></w:t>
      </w:r>
      <w:hyperlink r:id="rId7" w:history="1">
        <w:r w:rsidR="00C82C3A" w:rsidRPr="00762496">
          <w:rPr>
            <w:rFonts w:ascii="Arial" w:hAnsi="Arial" w:cs="Arial"/>
            <w:i/>
            <w:color w:val="134833"/>
            <w:sz w:val="20"/>
            <w:szCs w:val="20"/>
          </w:rPr>
          <w:t>info@frc.edu</w:t>
        </w:r>
      </w:hyperlink>
    </w:p>
    <w:p w:rsidR="004E392B" w:rsidRDefault="00C82C3A" w:rsidP="005F1615">
      <w:pPr>
        <w:spacing w:after="120" w:line="360" w:lineRule="auto"/>
        <w:jc w:val="center"/>
        <w:rPr>
          <w:rFonts w:ascii="Arial" w:hAnsi="Arial" w:cs="Arial"/>
          <w:i/>
          <w:iCs/>
          <w:color w:val="134833"/>
          <w:sz w:val="20"/>
          <w:szCs w:val="20"/>
        </w:rPr>
      </w:pPr>
      <w:r w:rsidRPr="00762496">
        <w:rPr>
          <w:rFonts w:ascii="Symbol" w:hAnsi="Symbol" w:cs="Symbol"/>
          <w:color w:val="134833"/>
          <w:sz w:val="20"/>
          <w:szCs w:val="20"/>
        </w:rPr>
        <w:t></w:t>
      </w:r>
      <w:r w:rsidR="005F1615" w:rsidRPr="00762496">
        <w:rPr>
          <w:rFonts w:ascii="Symbol" w:hAnsi="Symbol" w:cs="Symbol"/>
          <w:color w:val="134833"/>
          <w:sz w:val="20"/>
          <w:szCs w:val="20"/>
        </w:rPr>
        <w:t></w:t>
      </w:r>
      <w:r w:rsidR="000B5A48" w:rsidRPr="00762496">
        <w:rPr>
          <w:rFonts w:ascii="Arial" w:hAnsi="Arial" w:cs="Arial"/>
          <w:i/>
          <w:iCs/>
          <w:color w:val="134833"/>
          <w:sz w:val="20"/>
          <w:szCs w:val="20"/>
        </w:rPr>
        <w:t>www.frc.edu</w:t>
      </w:r>
    </w:p>
    <w:p w:rsidR="00B73C7A" w:rsidRPr="00762496" w:rsidRDefault="00B73C7A" w:rsidP="00C82C3A">
      <w:pPr>
        <w:spacing w:line="360" w:lineRule="auto"/>
        <w:rPr>
          <w:rFonts w:ascii="Arial" w:hAnsi="Arial" w:cs="Arial"/>
          <w:i/>
          <w:iCs/>
          <w:color w:val="134833"/>
          <w:sz w:val="20"/>
          <w:szCs w:val="20"/>
        </w:rPr>
      </w:pPr>
    </w:p>
    <w:p w:rsidR="007B3808" w:rsidRPr="00762496" w:rsidRDefault="00577FBE" w:rsidP="007B3808">
      <w:pPr>
        <w:rPr>
          <w:sz w:val="20"/>
          <w:szCs w:val="20"/>
        </w:rPr>
      </w:pPr>
      <w:r>
        <w:rPr>
          <w:sz w:val="20"/>
          <w:szCs w:val="20"/>
        </w:rPr>
        <w:t xml:space="preserve">To: Students interested in the </w:t>
      </w:r>
      <w:r w:rsidR="007B3808" w:rsidRPr="00762496">
        <w:rPr>
          <w:sz w:val="20"/>
          <w:szCs w:val="20"/>
        </w:rPr>
        <w:t xml:space="preserve"> </w:t>
      </w:r>
      <w:r>
        <w:rPr>
          <w:sz w:val="20"/>
          <w:szCs w:val="20"/>
        </w:rPr>
        <w:t>Licensed Vocational Nursing (LVN)</w:t>
      </w:r>
      <w:r w:rsidR="007B3808" w:rsidRPr="00762496">
        <w:rPr>
          <w:sz w:val="20"/>
          <w:szCs w:val="20"/>
        </w:rPr>
        <w:t xml:space="preserve"> Program  from Feather River Community College.</w:t>
      </w:r>
    </w:p>
    <w:p w:rsidR="007B3808" w:rsidRPr="00762496" w:rsidRDefault="007B3808" w:rsidP="007B3808">
      <w:pPr>
        <w:rPr>
          <w:sz w:val="20"/>
          <w:szCs w:val="20"/>
        </w:rPr>
      </w:pPr>
      <w:r w:rsidRPr="00762496">
        <w:rPr>
          <w:sz w:val="20"/>
          <w:szCs w:val="20"/>
        </w:rPr>
        <w:t xml:space="preserve">Feather River College </w:t>
      </w:r>
      <w:r w:rsidR="00762496">
        <w:rPr>
          <w:sz w:val="20"/>
          <w:szCs w:val="20"/>
        </w:rPr>
        <w:t>will be</w:t>
      </w:r>
      <w:r w:rsidRPr="00762496">
        <w:rPr>
          <w:sz w:val="20"/>
          <w:szCs w:val="20"/>
        </w:rPr>
        <w:t xml:space="preserve"> accepting applications for admission into the </w:t>
      </w:r>
      <w:r w:rsidR="00762496" w:rsidRPr="00762496">
        <w:rPr>
          <w:sz w:val="20"/>
          <w:szCs w:val="20"/>
        </w:rPr>
        <w:t>201</w:t>
      </w:r>
      <w:r w:rsidR="00792318">
        <w:rPr>
          <w:sz w:val="20"/>
          <w:szCs w:val="20"/>
        </w:rPr>
        <w:t>7</w:t>
      </w:r>
      <w:r w:rsidR="00762496" w:rsidRPr="00762496">
        <w:rPr>
          <w:sz w:val="20"/>
          <w:szCs w:val="20"/>
        </w:rPr>
        <w:t xml:space="preserve"> </w:t>
      </w:r>
      <w:r w:rsidRPr="00762496">
        <w:rPr>
          <w:sz w:val="20"/>
          <w:szCs w:val="20"/>
        </w:rPr>
        <w:t>201</w:t>
      </w:r>
      <w:r w:rsidR="00792318">
        <w:rPr>
          <w:sz w:val="20"/>
          <w:szCs w:val="20"/>
        </w:rPr>
        <w:t>9</w:t>
      </w:r>
      <w:r w:rsidRPr="00762496">
        <w:rPr>
          <w:sz w:val="20"/>
          <w:szCs w:val="20"/>
        </w:rPr>
        <w:t xml:space="preserve"> </w:t>
      </w:r>
      <w:r w:rsidR="00577FBE">
        <w:rPr>
          <w:sz w:val="20"/>
          <w:szCs w:val="20"/>
        </w:rPr>
        <w:t>LVN</w:t>
      </w:r>
      <w:r w:rsidR="00762496" w:rsidRPr="00762496">
        <w:rPr>
          <w:sz w:val="20"/>
          <w:szCs w:val="20"/>
        </w:rPr>
        <w:t xml:space="preserve"> for the Quincy Campus in Quincy, California</w:t>
      </w:r>
      <w:r w:rsidR="00577FBE">
        <w:rPr>
          <w:sz w:val="20"/>
          <w:szCs w:val="20"/>
        </w:rPr>
        <w:t xml:space="preserve"> beginning </w:t>
      </w:r>
      <w:r w:rsidR="00762496">
        <w:rPr>
          <w:sz w:val="20"/>
          <w:szCs w:val="20"/>
        </w:rPr>
        <w:t xml:space="preserve"> January</w:t>
      </w:r>
      <w:r w:rsidR="00577FBE">
        <w:rPr>
          <w:sz w:val="20"/>
          <w:szCs w:val="20"/>
        </w:rPr>
        <w:t xml:space="preserve"> 1, 201</w:t>
      </w:r>
      <w:r w:rsidR="00792318">
        <w:rPr>
          <w:sz w:val="20"/>
          <w:szCs w:val="20"/>
        </w:rPr>
        <w:t>7</w:t>
      </w:r>
      <w:r w:rsidR="00577FBE">
        <w:rPr>
          <w:sz w:val="20"/>
          <w:szCs w:val="20"/>
        </w:rPr>
        <w:t>, through March 31, 201</w:t>
      </w:r>
      <w:r w:rsidR="00792318">
        <w:rPr>
          <w:sz w:val="20"/>
          <w:szCs w:val="20"/>
        </w:rPr>
        <w:t>7</w:t>
      </w:r>
      <w:r w:rsidR="00577FBE">
        <w:rPr>
          <w:sz w:val="20"/>
          <w:szCs w:val="20"/>
        </w:rPr>
        <w:t>.</w:t>
      </w:r>
      <w:r w:rsidR="00762496">
        <w:rPr>
          <w:sz w:val="20"/>
          <w:szCs w:val="20"/>
        </w:rPr>
        <w:t xml:space="preserve"> </w:t>
      </w:r>
      <w:r w:rsidRPr="00762496">
        <w:rPr>
          <w:sz w:val="20"/>
          <w:szCs w:val="20"/>
        </w:rPr>
        <w:t xml:space="preserve"> The </w:t>
      </w:r>
      <w:r w:rsidR="00762496" w:rsidRPr="00762496">
        <w:rPr>
          <w:sz w:val="20"/>
          <w:szCs w:val="20"/>
        </w:rPr>
        <w:t>L</w:t>
      </w:r>
      <w:r w:rsidRPr="00762496">
        <w:rPr>
          <w:sz w:val="20"/>
          <w:szCs w:val="20"/>
        </w:rPr>
        <w:t xml:space="preserve">VN program is a part-time program, two days per week. The days may vary each semester and will include an eight week clinical </w:t>
      </w:r>
      <w:r w:rsidR="00792318">
        <w:rPr>
          <w:sz w:val="20"/>
          <w:szCs w:val="20"/>
        </w:rPr>
        <w:t xml:space="preserve">in the Valley </w:t>
      </w:r>
      <w:r w:rsidRPr="00762496">
        <w:rPr>
          <w:sz w:val="20"/>
          <w:szCs w:val="20"/>
        </w:rPr>
        <w:t xml:space="preserve">each summer.  For financial assistance contact the FRC Financial Aid office at (530) 283-0202 ext 218/283. </w:t>
      </w:r>
    </w:p>
    <w:p w:rsidR="007B3808" w:rsidRPr="00762496" w:rsidRDefault="007B3808" w:rsidP="007B3808">
      <w:pPr>
        <w:rPr>
          <w:sz w:val="20"/>
          <w:szCs w:val="20"/>
        </w:rPr>
      </w:pPr>
      <w:r w:rsidRPr="00762496">
        <w:rPr>
          <w:sz w:val="20"/>
          <w:szCs w:val="20"/>
        </w:rPr>
        <w:t xml:space="preserve">The FRC </w:t>
      </w:r>
      <w:r w:rsidR="00577FBE">
        <w:rPr>
          <w:sz w:val="20"/>
          <w:szCs w:val="20"/>
        </w:rPr>
        <w:t>L</w:t>
      </w:r>
      <w:r w:rsidRPr="00762496">
        <w:rPr>
          <w:sz w:val="20"/>
          <w:szCs w:val="20"/>
        </w:rPr>
        <w:t xml:space="preserve">VN Program is competitive. </w:t>
      </w:r>
      <w:r w:rsidR="00762496">
        <w:rPr>
          <w:sz w:val="20"/>
          <w:szCs w:val="20"/>
        </w:rPr>
        <w:t xml:space="preserve"> There are spots for 30 students for each cohort. </w:t>
      </w:r>
      <w:r w:rsidRPr="00762496">
        <w:rPr>
          <w:sz w:val="20"/>
          <w:szCs w:val="20"/>
        </w:rPr>
        <w:t xml:space="preserve">The criterion for selection includes completion of the following and review of the associated documentation to determine LVN applicant </w:t>
      </w:r>
      <w:r w:rsidR="00762496">
        <w:rPr>
          <w:sz w:val="20"/>
          <w:szCs w:val="20"/>
        </w:rPr>
        <w:t>acceptance.</w:t>
      </w:r>
    </w:p>
    <w:p w:rsidR="007B3808" w:rsidRPr="00762496" w:rsidRDefault="007B3808" w:rsidP="007B3808">
      <w:pPr>
        <w:numPr>
          <w:ilvl w:val="0"/>
          <w:numId w:val="2"/>
        </w:numPr>
        <w:spacing w:after="0" w:line="240" w:lineRule="auto"/>
        <w:rPr>
          <w:sz w:val="20"/>
          <w:szCs w:val="20"/>
        </w:rPr>
      </w:pPr>
      <w:r w:rsidRPr="00762496">
        <w:rPr>
          <w:sz w:val="20"/>
          <w:szCs w:val="20"/>
        </w:rPr>
        <w:t xml:space="preserve">FRC Vocational Nursing Program Application for Enrollment </w:t>
      </w:r>
    </w:p>
    <w:p w:rsidR="007B3808" w:rsidRPr="00762496" w:rsidRDefault="007B3808" w:rsidP="007B3808">
      <w:pPr>
        <w:numPr>
          <w:ilvl w:val="0"/>
          <w:numId w:val="2"/>
        </w:numPr>
        <w:spacing w:after="0" w:line="240" w:lineRule="auto"/>
        <w:rPr>
          <w:sz w:val="20"/>
          <w:szCs w:val="20"/>
        </w:rPr>
      </w:pPr>
      <w:r w:rsidRPr="00762496">
        <w:rPr>
          <w:sz w:val="20"/>
          <w:szCs w:val="20"/>
        </w:rPr>
        <w:t>High School Transcript or copy of HS Diploma or GED Certificate</w:t>
      </w:r>
    </w:p>
    <w:p w:rsidR="007B3808" w:rsidRPr="00762496" w:rsidRDefault="00577FBE" w:rsidP="007B3808">
      <w:pPr>
        <w:numPr>
          <w:ilvl w:val="0"/>
          <w:numId w:val="2"/>
        </w:numPr>
        <w:spacing w:after="0" w:line="240" w:lineRule="auto"/>
        <w:rPr>
          <w:sz w:val="20"/>
          <w:szCs w:val="20"/>
        </w:rPr>
      </w:pPr>
      <w:r>
        <w:rPr>
          <w:sz w:val="20"/>
          <w:szCs w:val="20"/>
        </w:rPr>
        <w:t>C</w:t>
      </w:r>
      <w:r w:rsidR="007B3808" w:rsidRPr="00762496">
        <w:rPr>
          <w:sz w:val="20"/>
          <w:szCs w:val="20"/>
        </w:rPr>
        <w:t xml:space="preserve">ollege transcripts from </w:t>
      </w:r>
      <w:r w:rsidR="007B3808" w:rsidRPr="00762496">
        <w:rPr>
          <w:sz w:val="20"/>
          <w:szCs w:val="20"/>
          <w:u w:val="single"/>
        </w:rPr>
        <w:t>colleges attended</w:t>
      </w:r>
    </w:p>
    <w:p w:rsidR="007B3808" w:rsidRPr="00762496" w:rsidRDefault="007B3808" w:rsidP="007B3808">
      <w:pPr>
        <w:numPr>
          <w:ilvl w:val="0"/>
          <w:numId w:val="2"/>
        </w:numPr>
        <w:spacing w:after="0" w:line="240" w:lineRule="auto"/>
        <w:rPr>
          <w:sz w:val="20"/>
          <w:szCs w:val="20"/>
        </w:rPr>
      </w:pPr>
      <w:r w:rsidRPr="00762496">
        <w:rPr>
          <w:sz w:val="20"/>
          <w:szCs w:val="20"/>
        </w:rPr>
        <w:t>Three letters of recommendation:</w:t>
      </w:r>
    </w:p>
    <w:p w:rsidR="007B3808" w:rsidRPr="00762496" w:rsidRDefault="007B3808" w:rsidP="007B3808">
      <w:pPr>
        <w:numPr>
          <w:ilvl w:val="2"/>
          <w:numId w:val="2"/>
        </w:numPr>
        <w:spacing w:after="0" w:line="240" w:lineRule="auto"/>
        <w:rPr>
          <w:sz w:val="20"/>
          <w:szCs w:val="20"/>
        </w:rPr>
      </w:pPr>
      <w:r w:rsidRPr="00762496">
        <w:rPr>
          <w:sz w:val="20"/>
          <w:szCs w:val="20"/>
        </w:rPr>
        <w:t xml:space="preserve">Previous/current employer </w:t>
      </w:r>
    </w:p>
    <w:p w:rsidR="007B3808" w:rsidRPr="00762496" w:rsidRDefault="007B3808" w:rsidP="007B3808">
      <w:pPr>
        <w:numPr>
          <w:ilvl w:val="2"/>
          <w:numId w:val="2"/>
        </w:numPr>
        <w:spacing w:after="0" w:line="240" w:lineRule="auto"/>
        <w:rPr>
          <w:sz w:val="20"/>
          <w:szCs w:val="20"/>
        </w:rPr>
      </w:pPr>
      <w:r w:rsidRPr="00762496">
        <w:rPr>
          <w:sz w:val="20"/>
          <w:szCs w:val="20"/>
        </w:rPr>
        <w:t>Community leader/instructor commenting on your qualities that would make you an asset to the nursing profession.</w:t>
      </w:r>
    </w:p>
    <w:p w:rsidR="007B3808" w:rsidRPr="00762496" w:rsidRDefault="007B3808" w:rsidP="007B3808">
      <w:pPr>
        <w:numPr>
          <w:ilvl w:val="2"/>
          <w:numId w:val="2"/>
        </w:numPr>
        <w:spacing w:after="0" w:line="240" w:lineRule="auto"/>
        <w:rPr>
          <w:sz w:val="20"/>
          <w:szCs w:val="20"/>
        </w:rPr>
      </w:pPr>
      <w:r w:rsidRPr="00762496">
        <w:rPr>
          <w:sz w:val="20"/>
          <w:szCs w:val="20"/>
        </w:rPr>
        <w:t>Personal Reference</w:t>
      </w:r>
    </w:p>
    <w:p w:rsidR="007B3808" w:rsidRPr="00762496" w:rsidRDefault="007B3808" w:rsidP="007B3808">
      <w:pPr>
        <w:numPr>
          <w:ilvl w:val="0"/>
          <w:numId w:val="2"/>
        </w:numPr>
        <w:spacing w:after="0" w:line="240" w:lineRule="auto"/>
        <w:rPr>
          <w:sz w:val="20"/>
          <w:szCs w:val="20"/>
        </w:rPr>
      </w:pPr>
      <w:r w:rsidRPr="00762496">
        <w:rPr>
          <w:sz w:val="20"/>
          <w:szCs w:val="20"/>
        </w:rPr>
        <w:t xml:space="preserve">Personal Qualifications Statement </w:t>
      </w:r>
    </w:p>
    <w:p w:rsidR="007B3808" w:rsidRPr="00762496" w:rsidRDefault="007B3808" w:rsidP="00B73C7A">
      <w:pPr>
        <w:numPr>
          <w:ilvl w:val="0"/>
          <w:numId w:val="2"/>
        </w:numPr>
        <w:spacing w:after="0" w:line="240" w:lineRule="auto"/>
        <w:rPr>
          <w:sz w:val="20"/>
          <w:szCs w:val="20"/>
        </w:rPr>
      </w:pPr>
      <w:r w:rsidRPr="00762496">
        <w:rPr>
          <w:sz w:val="20"/>
          <w:szCs w:val="20"/>
        </w:rPr>
        <w:t>LVN Prerequisites:</w:t>
      </w:r>
    </w:p>
    <w:p w:rsidR="007B3808" w:rsidRPr="00762496" w:rsidRDefault="007B3808" w:rsidP="00B73C7A">
      <w:pPr>
        <w:spacing w:line="240" w:lineRule="auto"/>
        <w:rPr>
          <w:sz w:val="20"/>
          <w:szCs w:val="20"/>
        </w:rPr>
      </w:pPr>
      <w:r w:rsidRPr="00762496">
        <w:rPr>
          <w:sz w:val="20"/>
          <w:szCs w:val="20"/>
        </w:rPr>
        <w:tab/>
      </w:r>
      <w:r w:rsidRPr="00762496">
        <w:rPr>
          <w:sz w:val="20"/>
          <w:szCs w:val="20"/>
        </w:rPr>
        <w:tab/>
        <w:t>BIOL 110 – Human Anatomy</w:t>
      </w:r>
      <w:r w:rsidR="00762496" w:rsidRPr="00762496">
        <w:rPr>
          <w:sz w:val="20"/>
          <w:szCs w:val="20"/>
        </w:rPr>
        <w:t>/equivalent</w:t>
      </w:r>
    </w:p>
    <w:p w:rsidR="007B3808" w:rsidRPr="00762496" w:rsidRDefault="007B3808" w:rsidP="00B73C7A">
      <w:pPr>
        <w:spacing w:line="240" w:lineRule="auto"/>
        <w:rPr>
          <w:sz w:val="20"/>
          <w:szCs w:val="20"/>
        </w:rPr>
      </w:pPr>
      <w:r w:rsidRPr="00762496">
        <w:rPr>
          <w:sz w:val="20"/>
          <w:szCs w:val="20"/>
        </w:rPr>
        <w:tab/>
      </w:r>
      <w:r w:rsidRPr="00762496">
        <w:rPr>
          <w:sz w:val="20"/>
          <w:szCs w:val="20"/>
        </w:rPr>
        <w:tab/>
        <w:t>BIOL 112 -  Human Physiolog</w:t>
      </w:r>
      <w:r w:rsidR="00577FBE">
        <w:rPr>
          <w:sz w:val="20"/>
          <w:szCs w:val="20"/>
        </w:rPr>
        <w:t>y</w:t>
      </w:r>
      <w:r w:rsidR="00762496" w:rsidRPr="00762496">
        <w:rPr>
          <w:sz w:val="20"/>
          <w:szCs w:val="20"/>
        </w:rPr>
        <w:t>/equivalent</w:t>
      </w:r>
    </w:p>
    <w:p w:rsidR="007B3808" w:rsidRPr="00762496" w:rsidRDefault="007B3808" w:rsidP="00B73C7A">
      <w:pPr>
        <w:spacing w:line="240" w:lineRule="auto"/>
        <w:rPr>
          <w:sz w:val="20"/>
          <w:szCs w:val="20"/>
        </w:rPr>
      </w:pPr>
      <w:r w:rsidRPr="00762496">
        <w:rPr>
          <w:sz w:val="20"/>
          <w:szCs w:val="20"/>
        </w:rPr>
        <w:tab/>
      </w:r>
      <w:r w:rsidRPr="00762496">
        <w:rPr>
          <w:sz w:val="20"/>
          <w:szCs w:val="20"/>
        </w:rPr>
        <w:tab/>
        <w:t>FACS 170 – Intro to Nutrition</w:t>
      </w:r>
      <w:r w:rsidR="00762496" w:rsidRPr="00762496">
        <w:rPr>
          <w:sz w:val="20"/>
          <w:szCs w:val="20"/>
        </w:rPr>
        <w:t>/equivalent</w:t>
      </w:r>
      <w:r w:rsidRPr="00762496">
        <w:rPr>
          <w:sz w:val="20"/>
          <w:szCs w:val="20"/>
        </w:rPr>
        <w:tab/>
      </w:r>
    </w:p>
    <w:p w:rsidR="007B3808" w:rsidRPr="00762496" w:rsidRDefault="007B3808" w:rsidP="00B73C7A">
      <w:pPr>
        <w:spacing w:line="240" w:lineRule="auto"/>
        <w:ind w:left="720" w:firstLine="720"/>
        <w:rPr>
          <w:sz w:val="20"/>
          <w:szCs w:val="20"/>
        </w:rPr>
      </w:pPr>
      <w:r w:rsidRPr="00762496">
        <w:rPr>
          <w:sz w:val="20"/>
          <w:szCs w:val="20"/>
        </w:rPr>
        <w:t xml:space="preserve">NURS 100 – Nurse Aide Course </w:t>
      </w:r>
      <w:r w:rsidR="00762496" w:rsidRPr="00762496">
        <w:rPr>
          <w:sz w:val="20"/>
          <w:szCs w:val="20"/>
        </w:rPr>
        <w:t>/</w:t>
      </w:r>
      <w:r w:rsidRPr="00762496">
        <w:rPr>
          <w:sz w:val="20"/>
          <w:szCs w:val="20"/>
        </w:rPr>
        <w:t>CNA Certification</w:t>
      </w:r>
    </w:p>
    <w:p w:rsidR="007B3808" w:rsidRPr="00762496" w:rsidRDefault="007B3808" w:rsidP="00B73C7A">
      <w:pPr>
        <w:spacing w:line="240" w:lineRule="auto"/>
        <w:ind w:left="720" w:firstLine="720"/>
        <w:rPr>
          <w:sz w:val="20"/>
          <w:szCs w:val="20"/>
        </w:rPr>
      </w:pPr>
      <w:r w:rsidRPr="00762496">
        <w:rPr>
          <w:sz w:val="20"/>
          <w:szCs w:val="20"/>
        </w:rPr>
        <w:t>NUR 111-Medical dosage Calculations</w:t>
      </w:r>
    </w:p>
    <w:p w:rsidR="007B3808" w:rsidRPr="00762496" w:rsidRDefault="007B3808" w:rsidP="00762496">
      <w:pPr>
        <w:spacing w:line="240" w:lineRule="auto"/>
        <w:ind w:left="720" w:firstLine="720"/>
        <w:rPr>
          <w:sz w:val="20"/>
          <w:szCs w:val="20"/>
        </w:rPr>
      </w:pPr>
      <w:r w:rsidRPr="00762496">
        <w:rPr>
          <w:sz w:val="20"/>
          <w:szCs w:val="20"/>
        </w:rPr>
        <w:t>It is highly recommended that the student take a medical terminology class prior to enrolling in the program.</w:t>
      </w:r>
    </w:p>
    <w:p w:rsidR="00577FBE" w:rsidRDefault="007B3808" w:rsidP="007B3808">
      <w:pPr>
        <w:rPr>
          <w:sz w:val="20"/>
          <w:szCs w:val="20"/>
        </w:rPr>
      </w:pPr>
      <w:r w:rsidRPr="00762496">
        <w:rPr>
          <w:sz w:val="20"/>
          <w:szCs w:val="20"/>
        </w:rPr>
        <w:t>Transfer credit will be given for prerequisite course work with a grade of C or better</w:t>
      </w:r>
      <w:r w:rsidR="00792318">
        <w:rPr>
          <w:sz w:val="20"/>
          <w:szCs w:val="20"/>
        </w:rPr>
        <w:t>.</w:t>
      </w:r>
      <w:r w:rsidRPr="00762496">
        <w:rPr>
          <w:sz w:val="20"/>
          <w:szCs w:val="20"/>
        </w:rPr>
        <w:t xml:space="preserve"> </w:t>
      </w:r>
      <w:r w:rsidR="00762496" w:rsidRPr="00762496">
        <w:rPr>
          <w:sz w:val="20"/>
          <w:szCs w:val="20"/>
        </w:rPr>
        <w:t xml:space="preserve"> </w:t>
      </w:r>
      <w:r w:rsidRPr="00762496">
        <w:rPr>
          <w:sz w:val="20"/>
          <w:szCs w:val="20"/>
        </w:rPr>
        <w:t xml:space="preserve">An active Certification for Nursing Assistant is acceptable </w:t>
      </w:r>
      <w:r w:rsidR="00577FBE">
        <w:rPr>
          <w:sz w:val="20"/>
          <w:szCs w:val="20"/>
        </w:rPr>
        <w:t>if not taken at a community college</w:t>
      </w:r>
      <w:r w:rsidRPr="00762496">
        <w:rPr>
          <w:sz w:val="20"/>
          <w:szCs w:val="20"/>
        </w:rPr>
        <w:t>.</w:t>
      </w:r>
      <w:r w:rsidR="00792318">
        <w:rPr>
          <w:sz w:val="20"/>
          <w:szCs w:val="20"/>
        </w:rPr>
        <w:t xml:space="preserve"> Certified Medical Assistants may also register</w:t>
      </w:r>
      <w:r w:rsidRPr="00762496">
        <w:rPr>
          <w:sz w:val="20"/>
          <w:szCs w:val="20"/>
        </w:rPr>
        <w:t xml:space="preserve"> Request the original transcripts for high school and college be sent to the Admissions and Records office at FRC, 570 Golden Eagle Avenue, Quincy, CA 95971 Allow at least four weeks for the transcripts to be sent to FRC.</w:t>
      </w:r>
      <w:r w:rsidR="00577FBE">
        <w:rPr>
          <w:sz w:val="20"/>
          <w:szCs w:val="20"/>
        </w:rPr>
        <w:t>.</w:t>
      </w:r>
      <w:r w:rsidRPr="00762496">
        <w:rPr>
          <w:sz w:val="20"/>
          <w:szCs w:val="20"/>
        </w:rPr>
        <w:t xml:space="preserve"> </w:t>
      </w:r>
    </w:p>
    <w:p w:rsidR="007B3808" w:rsidRPr="00A45183" w:rsidRDefault="007B3808" w:rsidP="007B3808">
      <w:pPr>
        <w:rPr>
          <w:b/>
          <w:sz w:val="20"/>
          <w:szCs w:val="20"/>
        </w:rPr>
      </w:pPr>
      <w:r w:rsidRPr="00762496">
        <w:rPr>
          <w:sz w:val="20"/>
          <w:szCs w:val="20"/>
          <w:u w:val="single"/>
        </w:rPr>
        <w:t>Upon acceptance to the program</w:t>
      </w:r>
      <w:r w:rsidRPr="00762496">
        <w:rPr>
          <w:sz w:val="20"/>
          <w:szCs w:val="20"/>
        </w:rPr>
        <w:t xml:space="preserve"> you will be asked to submit a history and physical, evidence of immunizations and TB testing, and current BLS</w:t>
      </w:r>
      <w:r w:rsidR="00A45183">
        <w:rPr>
          <w:sz w:val="20"/>
          <w:szCs w:val="20"/>
        </w:rPr>
        <w:t xml:space="preserve">. </w:t>
      </w:r>
      <w:r w:rsidRPr="00762496">
        <w:rPr>
          <w:sz w:val="20"/>
          <w:szCs w:val="20"/>
        </w:rPr>
        <w:t xml:space="preserve"> </w:t>
      </w:r>
      <w:r w:rsidRPr="00A45183">
        <w:rPr>
          <w:b/>
          <w:sz w:val="20"/>
          <w:szCs w:val="20"/>
        </w:rPr>
        <w:t>Please send applications to:</w:t>
      </w:r>
    </w:p>
    <w:p w:rsidR="007B3808" w:rsidRPr="00762496" w:rsidRDefault="007B3808" w:rsidP="00762496">
      <w:pPr>
        <w:spacing w:after="0"/>
        <w:ind w:firstLine="720"/>
        <w:rPr>
          <w:sz w:val="20"/>
          <w:szCs w:val="20"/>
        </w:rPr>
      </w:pPr>
      <w:r w:rsidRPr="00762496">
        <w:rPr>
          <w:sz w:val="20"/>
          <w:szCs w:val="20"/>
        </w:rPr>
        <w:t>Judy Mahan, RN, MS</w:t>
      </w:r>
      <w:r w:rsidR="00B73C7A">
        <w:rPr>
          <w:sz w:val="20"/>
          <w:szCs w:val="20"/>
        </w:rPr>
        <w:tab/>
      </w:r>
      <w:r w:rsidR="00B73C7A">
        <w:rPr>
          <w:sz w:val="20"/>
          <w:szCs w:val="20"/>
        </w:rPr>
        <w:tab/>
        <w:t>or email the packet to jmahan@frc.edu</w:t>
      </w:r>
    </w:p>
    <w:p w:rsidR="007B3808" w:rsidRPr="00762496" w:rsidRDefault="007B3808" w:rsidP="00762496">
      <w:pPr>
        <w:spacing w:after="0"/>
        <w:ind w:firstLine="720"/>
        <w:rPr>
          <w:sz w:val="20"/>
          <w:szCs w:val="20"/>
        </w:rPr>
      </w:pPr>
      <w:r w:rsidRPr="00762496">
        <w:rPr>
          <w:sz w:val="20"/>
          <w:szCs w:val="20"/>
        </w:rPr>
        <w:t>Feather River College</w:t>
      </w:r>
    </w:p>
    <w:p w:rsidR="007B3808" w:rsidRPr="00762496" w:rsidRDefault="007B3808" w:rsidP="00762496">
      <w:pPr>
        <w:spacing w:after="0"/>
        <w:ind w:firstLine="720"/>
        <w:rPr>
          <w:sz w:val="20"/>
          <w:szCs w:val="20"/>
        </w:rPr>
      </w:pPr>
      <w:r w:rsidRPr="00762496">
        <w:rPr>
          <w:sz w:val="20"/>
          <w:szCs w:val="20"/>
        </w:rPr>
        <w:t>570 Golden Eagle Ave</w:t>
      </w:r>
    </w:p>
    <w:p w:rsidR="007B3808" w:rsidRPr="00762496" w:rsidRDefault="007B3808" w:rsidP="00762496">
      <w:pPr>
        <w:spacing w:after="0"/>
        <w:ind w:firstLine="720"/>
        <w:rPr>
          <w:sz w:val="20"/>
          <w:szCs w:val="20"/>
        </w:rPr>
      </w:pPr>
      <w:r w:rsidRPr="00762496">
        <w:rPr>
          <w:sz w:val="20"/>
          <w:szCs w:val="20"/>
        </w:rPr>
        <w:lastRenderedPageBreak/>
        <w:t>Quincy, Ca., 95971</w:t>
      </w:r>
      <w:r w:rsidR="00B73C7A">
        <w:rPr>
          <w:sz w:val="20"/>
          <w:szCs w:val="20"/>
        </w:rPr>
        <w:t xml:space="preserve"> 530-283-0202 ext 235</w:t>
      </w:r>
    </w:p>
    <w:sectPr w:rsidR="007B3808" w:rsidRPr="00762496" w:rsidSect="00C82C3A">
      <w:pgSz w:w="12240" w:h="15840"/>
      <w:pgMar w:top="117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A01"/>
    <w:multiLevelType w:val="hybridMultilevel"/>
    <w:tmpl w:val="4EB83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481DFC"/>
    <w:multiLevelType w:val="hybridMultilevel"/>
    <w:tmpl w:val="4D6468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8"/>
    <w:rsid w:val="000B5A48"/>
    <w:rsid w:val="0015302B"/>
    <w:rsid w:val="001945A0"/>
    <w:rsid w:val="003D6998"/>
    <w:rsid w:val="0046141C"/>
    <w:rsid w:val="004E392B"/>
    <w:rsid w:val="00547378"/>
    <w:rsid w:val="00577FBE"/>
    <w:rsid w:val="005C229D"/>
    <w:rsid w:val="005E7F90"/>
    <w:rsid w:val="005F1615"/>
    <w:rsid w:val="006128BA"/>
    <w:rsid w:val="00733D81"/>
    <w:rsid w:val="007350B6"/>
    <w:rsid w:val="00762496"/>
    <w:rsid w:val="00792318"/>
    <w:rsid w:val="007A27A7"/>
    <w:rsid w:val="007B3808"/>
    <w:rsid w:val="008D05D4"/>
    <w:rsid w:val="00996B59"/>
    <w:rsid w:val="00A45183"/>
    <w:rsid w:val="00AC506A"/>
    <w:rsid w:val="00AE2333"/>
    <w:rsid w:val="00B04829"/>
    <w:rsid w:val="00B73C7A"/>
    <w:rsid w:val="00B85FA0"/>
    <w:rsid w:val="00BC6A95"/>
    <w:rsid w:val="00BC793F"/>
    <w:rsid w:val="00C40889"/>
    <w:rsid w:val="00C51748"/>
    <w:rsid w:val="00C82C3A"/>
    <w:rsid w:val="00D224FE"/>
    <w:rsid w:val="00EC48DC"/>
    <w:rsid w:val="00ED66DC"/>
    <w:rsid w:val="00F24CD6"/>
    <w:rsid w:val="00F4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2A189-85E7-49C0-A427-F51377A0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D6"/>
    <w:pPr>
      <w:spacing w:after="200" w:line="276" w:lineRule="auto"/>
    </w:pPr>
    <w:rPr>
      <w:sz w:val="22"/>
      <w:szCs w:val="22"/>
    </w:rPr>
  </w:style>
  <w:style w:type="paragraph" w:styleId="Heading1">
    <w:name w:val="heading 1"/>
    <w:basedOn w:val="Normal"/>
    <w:next w:val="Normal"/>
    <w:link w:val="Heading1Char"/>
    <w:qFormat/>
    <w:rsid w:val="00F415D8"/>
    <w:pPr>
      <w:keepNext/>
      <w:tabs>
        <w:tab w:val="left" w:pos="-1980"/>
        <w:tab w:val="left" w:pos="0"/>
        <w:tab w:val="left" w:pos="900"/>
      </w:tabs>
      <w:spacing w:after="0" w:line="240" w:lineRule="auto"/>
      <w:ind w:left="5040" w:hanging="5040"/>
      <w:outlineLvl w:val="0"/>
    </w:pPr>
    <w:rPr>
      <w:rFonts w:ascii="TimesNewRomanPS" w:eastAsia="Times New Roman" w:hAnsi="TimesNewRoman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A48"/>
    <w:rPr>
      <w:rFonts w:ascii="Tahoma" w:hAnsi="Tahoma" w:cs="Tahoma"/>
      <w:sz w:val="16"/>
      <w:szCs w:val="16"/>
    </w:rPr>
  </w:style>
  <w:style w:type="character" w:styleId="Hyperlink">
    <w:name w:val="Hyperlink"/>
    <w:uiPriority w:val="99"/>
    <w:unhideWhenUsed/>
    <w:rsid w:val="00C82C3A"/>
    <w:rPr>
      <w:color w:val="0000FF"/>
      <w:u w:val="single"/>
    </w:rPr>
  </w:style>
  <w:style w:type="character" w:customStyle="1" w:styleId="Heading1Char">
    <w:name w:val="Heading 1 Char"/>
    <w:link w:val="Heading1"/>
    <w:rsid w:val="00F415D8"/>
    <w:rPr>
      <w:rFonts w:ascii="TimesNewRomanPS" w:eastAsia="Times New Roman" w:hAnsi="TimesNewRoman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r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oore\My%20Documents\FR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EE5C-CAE8-4A97-A6D7-FFBBEF25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FRC letterhead template.dotx</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2413</CharactersWithSpaces>
  <SharedDoc>false</SharedDoc>
  <HLinks>
    <vt:vector size="6" baseType="variant">
      <vt:variant>
        <vt:i4>1376299</vt:i4>
      </vt:variant>
      <vt:variant>
        <vt:i4>0</vt:i4>
      </vt:variant>
      <vt:variant>
        <vt:i4>0</vt:i4>
      </vt:variant>
      <vt:variant>
        <vt:i4>5</vt:i4>
      </vt:variant>
      <vt:variant>
        <vt:lpwstr>mailto:info@frc.edu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lmoore</dc:creator>
  <cp:keywords/>
  <dc:description/>
  <cp:lastModifiedBy>Jachin Reilley</cp:lastModifiedBy>
  <cp:revision>2</cp:revision>
  <cp:lastPrinted>2012-02-29T21:12:00Z</cp:lastPrinted>
  <dcterms:created xsi:type="dcterms:W3CDTF">2019-02-04T19:04:00Z</dcterms:created>
  <dcterms:modified xsi:type="dcterms:W3CDTF">2019-02-04T19:04:00Z</dcterms:modified>
</cp:coreProperties>
</file>